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7A4" w:rsidRPr="00560C43" w:rsidRDefault="00622110" w:rsidP="00560C43">
      <w:pPr>
        <w:spacing w:before="60" w:after="0" w:line="240" w:lineRule="auto"/>
        <w:jc w:val="both"/>
        <w:outlineLvl w:val="0"/>
        <w:rPr>
          <w:rFonts w:ascii="Arial" w:eastAsia="SimSun" w:hAnsi="Arial" w:cs="Arial"/>
          <w:b/>
          <w:kern w:val="36"/>
        </w:rPr>
      </w:pPr>
      <w:r w:rsidRPr="00560C43">
        <w:rPr>
          <w:rFonts w:ascii="Arial" w:eastAsia="SimSun" w:hAnsi="Arial" w:cs="Arial"/>
          <w:b/>
          <w:kern w:val="36"/>
        </w:rPr>
        <w:t xml:space="preserve">PhD studentship (Full-time)   </w:t>
      </w:r>
      <w:r w:rsidR="00130512" w:rsidRPr="00560C43">
        <w:rPr>
          <w:rFonts w:ascii="Arial" w:eastAsia="SimSun" w:hAnsi="Arial" w:cs="Arial"/>
          <w:b/>
          <w:kern w:val="36"/>
        </w:rPr>
        <w:t xml:space="preserve">                                                  </w:t>
      </w:r>
      <w:r w:rsidRPr="00560C43">
        <w:rPr>
          <w:rFonts w:ascii="Arial" w:eastAsia="SimSun" w:hAnsi="Arial" w:cs="Arial"/>
          <w:b/>
          <w:kern w:val="36"/>
        </w:rPr>
        <w:t xml:space="preserve">  </w:t>
      </w:r>
    </w:p>
    <w:p w:rsidR="003007A4" w:rsidRPr="00560C43" w:rsidRDefault="003007A4" w:rsidP="00560C43">
      <w:pPr>
        <w:spacing w:before="60" w:after="0" w:line="240" w:lineRule="auto"/>
        <w:jc w:val="both"/>
        <w:outlineLvl w:val="0"/>
        <w:rPr>
          <w:rFonts w:ascii="Arial" w:eastAsia="SimSun" w:hAnsi="Arial" w:cs="Arial"/>
          <w:kern w:val="36"/>
          <w:sz w:val="21"/>
        </w:rPr>
      </w:pPr>
    </w:p>
    <w:tbl>
      <w:tblPr>
        <w:tblStyle w:val="TableGrid"/>
        <w:tblW w:w="8838" w:type="dxa"/>
        <w:tblLook w:val="04A0" w:firstRow="1" w:lastRow="0" w:firstColumn="1" w:lastColumn="0" w:noHBand="0" w:noVBand="1"/>
      </w:tblPr>
      <w:tblGrid>
        <w:gridCol w:w="1378"/>
        <w:gridCol w:w="7460"/>
      </w:tblGrid>
      <w:tr w:rsidR="003007A4" w:rsidRPr="00560C43">
        <w:trPr>
          <w:trHeight w:val="413"/>
        </w:trPr>
        <w:tc>
          <w:tcPr>
            <w:tcW w:w="1325" w:type="dxa"/>
          </w:tcPr>
          <w:p w:rsidR="003007A4" w:rsidRPr="00560C43" w:rsidRDefault="00622110" w:rsidP="00560C43">
            <w:pPr>
              <w:spacing w:before="60" w:after="0" w:line="240" w:lineRule="auto"/>
              <w:jc w:val="both"/>
              <w:outlineLvl w:val="0"/>
              <w:rPr>
                <w:rFonts w:ascii="Arial" w:eastAsia="SimSun" w:hAnsi="Arial" w:cs="Arial"/>
                <w:kern w:val="0"/>
              </w:rPr>
            </w:pPr>
            <w:r w:rsidRPr="00560C43">
              <w:rPr>
                <w:rFonts w:ascii="Arial" w:eastAsia="SimSun" w:hAnsi="Arial" w:cs="Arial"/>
                <w:kern w:val="0"/>
              </w:rPr>
              <w:t>Institution</w:t>
            </w:r>
          </w:p>
        </w:tc>
        <w:tc>
          <w:tcPr>
            <w:tcW w:w="7513" w:type="dxa"/>
          </w:tcPr>
          <w:p w:rsidR="003007A4" w:rsidRPr="00560C43" w:rsidRDefault="00622110" w:rsidP="00560C43">
            <w:pPr>
              <w:spacing w:before="60" w:after="0" w:line="240" w:lineRule="auto"/>
              <w:jc w:val="both"/>
              <w:outlineLvl w:val="0"/>
              <w:rPr>
                <w:rFonts w:ascii="Arial" w:eastAsia="SimSun" w:hAnsi="Arial" w:cs="Arial"/>
                <w:kern w:val="0"/>
              </w:rPr>
            </w:pPr>
            <w:r w:rsidRPr="00560C43">
              <w:rPr>
                <w:rFonts w:ascii="Arial" w:eastAsia="SimSun" w:hAnsi="Arial" w:cs="Arial"/>
                <w:kern w:val="0"/>
              </w:rPr>
              <w:t>Xi’an Jiaotong-Liverpool University, China</w:t>
            </w:r>
          </w:p>
        </w:tc>
      </w:tr>
      <w:tr w:rsidR="003007A4" w:rsidRPr="00560C43">
        <w:trPr>
          <w:trHeight w:val="449"/>
        </w:trPr>
        <w:tc>
          <w:tcPr>
            <w:tcW w:w="1325" w:type="dxa"/>
          </w:tcPr>
          <w:p w:rsidR="003007A4" w:rsidRPr="00560C43" w:rsidRDefault="00380F8F" w:rsidP="00560C43">
            <w:pPr>
              <w:spacing w:before="60" w:line="240" w:lineRule="auto"/>
              <w:jc w:val="both"/>
              <w:outlineLvl w:val="0"/>
              <w:rPr>
                <w:rFonts w:ascii="Arial" w:eastAsia="SimSun" w:hAnsi="Arial" w:cs="Arial"/>
                <w:kern w:val="36"/>
              </w:rPr>
            </w:pPr>
            <w:r w:rsidRPr="00560C43">
              <w:rPr>
                <w:rFonts w:ascii="Arial" w:eastAsia="SimSun" w:hAnsi="Arial" w:cs="Arial"/>
                <w:kern w:val="36"/>
              </w:rPr>
              <w:t>School</w:t>
            </w:r>
          </w:p>
        </w:tc>
        <w:tc>
          <w:tcPr>
            <w:tcW w:w="7513" w:type="dxa"/>
          </w:tcPr>
          <w:p w:rsidR="00EA109F" w:rsidRPr="00560C43" w:rsidRDefault="00BA5F53" w:rsidP="00560C43">
            <w:pPr>
              <w:spacing w:before="60" w:after="0" w:line="240" w:lineRule="auto"/>
              <w:jc w:val="both"/>
              <w:outlineLvl w:val="0"/>
              <w:rPr>
                <w:rFonts w:ascii="Arial" w:eastAsia="SimSun" w:hAnsi="Arial" w:cs="Arial"/>
                <w:kern w:val="0"/>
              </w:rPr>
            </w:pPr>
            <w:r w:rsidRPr="00560C43">
              <w:rPr>
                <w:rFonts w:ascii="Arial" w:eastAsia="SimSun" w:hAnsi="Arial" w:cs="Arial"/>
                <w:kern w:val="0"/>
              </w:rPr>
              <w:t xml:space="preserve">School of </w:t>
            </w:r>
            <w:r w:rsidR="00C51601" w:rsidRPr="00560C43">
              <w:rPr>
                <w:rFonts w:ascii="Arial" w:eastAsia="SimSun" w:hAnsi="Arial" w:cs="Arial"/>
                <w:kern w:val="0"/>
              </w:rPr>
              <w:t>Science</w:t>
            </w:r>
          </w:p>
        </w:tc>
      </w:tr>
      <w:tr w:rsidR="003007A4" w:rsidRPr="00560C43">
        <w:tc>
          <w:tcPr>
            <w:tcW w:w="1325" w:type="dxa"/>
          </w:tcPr>
          <w:p w:rsidR="003007A4" w:rsidRPr="00560C43" w:rsidRDefault="00622110" w:rsidP="00560C43">
            <w:pPr>
              <w:spacing w:before="60" w:after="0" w:line="240" w:lineRule="auto"/>
              <w:jc w:val="both"/>
              <w:outlineLvl w:val="0"/>
              <w:rPr>
                <w:rFonts w:ascii="Arial" w:eastAsia="SimSun" w:hAnsi="Arial" w:cs="Arial"/>
                <w:kern w:val="0"/>
              </w:rPr>
            </w:pPr>
            <w:r w:rsidRPr="00560C43">
              <w:rPr>
                <w:rFonts w:ascii="Arial" w:eastAsia="SimSun" w:hAnsi="Arial" w:cs="Arial"/>
                <w:kern w:val="0"/>
              </w:rPr>
              <w:t xml:space="preserve">Supervisors </w:t>
            </w:r>
          </w:p>
        </w:tc>
        <w:tc>
          <w:tcPr>
            <w:tcW w:w="7513" w:type="dxa"/>
          </w:tcPr>
          <w:p w:rsidR="006D6861" w:rsidRPr="00560C43" w:rsidRDefault="006D6861" w:rsidP="00560C43">
            <w:pPr>
              <w:spacing w:before="60" w:line="240" w:lineRule="auto"/>
              <w:jc w:val="both"/>
              <w:outlineLvl w:val="0"/>
              <w:rPr>
                <w:rFonts w:ascii="Arial" w:eastAsia="SimSun" w:hAnsi="Arial" w:cs="Arial"/>
                <w:kern w:val="36"/>
              </w:rPr>
            </w:pPr>
            <w:r w:rsidRPr="00560C43">
              <w:rPr>
                <w:rFonts w:ascii="Arial" w:eastAsia="SimSun" w:hAnsi="Arial" w:cs="Arial"/>
                <w:kern w:val="36"/>
              </w:rPr>
              <w:t>Principal supervisor: Professor/Dr Jia Meng   (XJTLU)</w:t>
            </w:r>
          </w:p>
          <w:p w:rsidR="006D6861" w:rsidRPr="00560C43" w:rsidRDefault="006D6861" w:rsidP="00560C43">
            <w:pPr>
              <w:spacing w:before="60" w:line="240" w:lineRule="auto"/>
              <w:jc w:val="both"/>
              <w:outlineLvl w:val="0"/>
              <w:rPr>
                <w:rFonts w:ascii="Arial" w:eastAsia="SimSun" w:hAnsi="Arial" w:cs="Arial"/>
                <w:kern w:val="36"/>
              </w:rPr>
            </w:pPr>
            <w:r w:rsidRPr="00560C43">
              <w:rPr>
                <w:rFonts w:ascii="Arial" w:eastAsia="SimSun" w:hAnsi="Arial" w:cs="Arial"/>
                <w:kern w:val="36"/>
              </w:rPr>
              <w:t>Co-supervisor: Professor/</w:t>
            </w:r>
            <w:proofErr w:type="spellStart"/>
            <w:r w:rsidRPr="00560C43">
              <w:rPr>
                <w:rFonts w:ascii="Arial" w:eastAsia="SimSun" w:hAnsi="Arial" w:cs="Arial"/>
                <w:kern w:val="36"/>
              </w:rPr>
              <w:t>Dr</w:t>
            </w:r>
            <w:proofErr w:type="spellEnd"/>
            <w:r w:rsidRPr="00560C43">
              <w:rPr>
                <w:rFonts w:ascii="Arial" w:eastAsia="SimSun" w:hAnsi="Arial" w:cs="Arial"/>
                <w:kern w:val="36"/>
              </w:rPr>
              <w:t xml:space="preserve"> </w:t>
            </w:r>
            <w:proofErr w:type="spellStart"/>
            <w:r w:rsidRPr="00560C43">
              <w:rPr>
                <w:rFonts w:ascii="Arial" w:eastAsia="SimSun" w:hAnsi="Arial" w:cs="Arial"/>
                <w:kern w:val="36"/>
              </w:rPr>
              <w:t>Xinghong</w:t>
            </w:r>
            <w:proofErr w:type="spellEnd"/>
            <w:r w:rsidRPr="00560C43">
              <w:rPr>
                <w:rFonts w:ascii="Arial" w:eastAsia="SimSun" w:hAnsi="Arial" w:cs="Arial"/>
                <w:kern w:val="36"/>
              </w:rPr>
              <w:t xml:space="preserve"> Luo (JITRI)</w:t>
            </w:r>
          </w:p>
          <w:p w:rsidR="003007A4" w:rsidRPr="00560C43" w:rsidRDefault="006D6861" w:rsidP="00560C43">
            <w:pPr>
              <w:spacing w:before="60" w:line="240" w:lineRule="auto"/>
              <w:jc w:val="both"/>
              <w:outlineLvl w:val="0"/>
              <w:rPr>
                <w:rFonts w:ascii="Arial" w:eastAsia="SimSun" w:hAnsi="Arial" w:cs="Arial"/>
                <w:kern w:val="36"/>
              </w:rPr>
            </w:pPr>
            <w:r w:rsidRPr="00560C43">
              <w:rPr>
                <w:rFonts w:ascii="Arial" w:eastAsia="SimSun" w:hAnsi="Arial" w:cs="Arial"/>
                <w:kern w:val="36"/>
              </w:rPr>
              <w:t>Co-supervisor: Professor/Dr Chris Sanderson (</w:t>
            </w:r>
            <w:proofErr w:type="spellStart"/>
            <w:r w:rsidRPr="00560C43">
              <w:rPr>
                <w:rFonts w:ascii="Arial" w:eastAsia="SimSun" w:hAnsi="Arial" w:cs="Arial"/>
                <w:kern w:val="36"/>
              </w:rPr>
              <w:t>UoL</w:t>
            </w:r>
            <w:proofErr w:type="spellEnd"/>
            <w:r w:rsidRPr="00560C43">
              <w:rPr>
                <w:rFonts w:ascii="Arial" w:eastAsia="SimSun" w:hAnsi="Arial" w:cs="Arial"/>
                <w:kern w:val="36"/>
              </w:rPr>
              <w:t>)</w:t>
            </w:r>
          </w:p>
        </w:tc>
      </w:tr>
      <w:tr w:rsidR="003007A4" w:rsidRPr="00560C43">
        <w:trPr>
          <w:trHeight w:val="593"/>
        </w:trPr>
        <w:tc>
          <w:tcPr>
            <w:tcW w:w="1325" w:type="dxa"/>
          </w:tcPr>
          <w:p w:rsidR="003007A4" w:rsidRPr="00560C43" w:rsidRDefault="00622110" w:rsidP="00560C43">
            <w:pPr>
              <w:spacing w:before="60" w:after="0" w:line="240" w:lineRule="auto"/>
              <w:jc w:val="both"/>
              <w:outlineLvl w:val="0"/>
              <w:rPr>
                <w:rFonts w:ascii="Arial" w:eastAsia="SimSun" w:hAnsi="Arial" w:cs="Arial"/>
                <w:kern w:val="0"/>
              </w:rPr>
            </w:pPr>
            <w:r w:rsidRPr="00560C43">
              <w:rPr>
                <w:rFonts w:ascii="Arial" w:eastAsia="SimSun" w:hAnsi="Arial" w:cs="Arial"/>
                <w:kern w:val="0"/>
              </w:rPr>
              <w:t>Application Deadline</w:t>
            </w:r>
          </w:p>
        </w:tc>
        <w:tc>
          <w:tcPr>
            <w:tcW w:w="7513" w:type="dxa"/>
          </w:tcPr>
          <w:p w:rsidR="003007A4" w:rsidRPr="00560C43" w:rsidRDefault="00622110" w:rsidP="00560C43">
            <w:pPr>
              <w:spacing w:before="60" w:after="0" w:line="240" w:lineRule="auto"/>
              <w:jc w:val="both"/>
              <w:outlineLvl w:val="0"/>
              <w:rPr>
                <w:rFonts w:ascii="Arial" w:eastAsia="SimSun" w:hAnsi="Arial" w:cs="Arial"/>
                <w:kern w:val="0"/>
              </w:rPr>
            </w:pPr>
            <w:r w:rsidRPr="00560C43">
              <w:rPr>
                <w:rFonts w:ascii="Arial" w:eastAsia="SimSun" w:hAnsi="Arial" w:cs="Arial"/>
                <w:kern w:val="0"/>
              </w:rPr>
              <w:t>Open until the position is filled</w:t>
            </w:r>
          </w:p>
        </w:tc>
      </w:tr>
      <w:tr w:rsidR="003007A4" w:rsidRPr="00560C43">
        <w:trPr>
          <w:trHeight w:val="575"/>
        </w:trPr>
        <w:tc>
          <w:tcPr>
            <w:tcW w:w="1325" w:type="dxa"/>
          </w:tcPr>
          <w:p w:rsidR="003007A4" w:rsidRPr="00560C43" w:rsidRDefault="00622110" w:rsidP="00560C43">
            <w:pPr>
              <w:spacing w:before="60" w:after="0" w:line="240" w:lineRule="auto"/>
              <w:jc w:val="both"/>
              <w:outlineLvl w:val="0"/>
              <w:rPr>
                <w:rFonts w:ascii="Arial" w:eastAsia="SimSun" w:hAnsi="Arial" w:cs="Arial"/>
                <w:kern w:val="0"/>
              </w:rPr>
            </w:pPr>
            <w:r w:rsidRPr="00560C43">
              <w:rPr>
                <w:rFonts w:ascii="Arial" w:eastAsia="SimSun" w:hAnsi="Arial" w:cs="Arial"/>
                <w:kern w:val="0"/>
              </w:rPr>
              <w:t>Funding Availability</w:t>
            </w:r>
          </w:p>
        </w:tc>
        <w:tc>
          <w:tcPr>
            <w:tcW w:w="7513" w:type="dxa"/>
          </w:tcPr>
          <w:p w:rsidR="00893DBE" w:rsidRPr="00560C43" w:rsidRDefault="00622110" w:rsidP="00560C43">
            <w:pPr>
              <w:spacing w:before="60" w:after="0" w:line="240" w:lineRule="auto"/>
              <w:jc w:val="both"/>
              <w:outlineLvl w:val="0"/>
              <w:rPr>
                <w:rFonts w:ascii="Arial" w:eastAsia="SimSun" w:hAnsi="Arial" w:cs="Arial"/>
                <w:kern w:val="0"/>
              </w:rPr>
            </w:pPr>
            <w:r w:rsidRPr="00560C43">
              <w:rPr>
                <w:rFonts w:ascii="Arial" w:eastAsia="SimSun" w:hAnsi="Arial" w:cs="Arial"/>
                <w:kern w:val="0"/>
              </w:rPr>
              <w:t>Funded PhD project (world-wide students)</w:t>
            </w:r>
          </w:p>
        </w:tc>
      </w:tr>
      <w:tr w:rsidR="003007A4" w:rsidRPr="00560C43">
        <w:trPr>
          <w:trHeight w:val="485"/>
        </w:trPr>
        <w:tc>
          <w:tcPr>
            <w:tcW w:w="1325" w:type="dxa"/>
          </w:tcPr>
          <w:p w:rsidR="003007A4" w:rsidRPr="00560C43" w:rsidRDefault="00622110" w:rsidP="00560C43">
            <w:pPr>
              <w:spacing w:before="60" w:after="0" w:line="240" w:lineRule="auto"/>
              <w:jc w:val="both"/>
              <w:outlineLvl w:val="0"/>
              <w:rPr>
                <w:rFonts w:ascii="Arial" w:eastAsia="SimSun" w:hAnsi="Arial" w:cs="Arial"/>
                <w:kern w:val="0"/>
              </w:rPr>
            </w:pPr>
            <w:r w:rsidRPr="00560C43">
              <w:rPr>
                <w:rFonts w:ascii="Arial" w:eastAsia="SimSun" w:hAnsi="Arial" w:cs="Arial"/>
                <w:kern w:val="0"/>
              </w:rPr>
              <w:t>Project Title</w:t>
            </w:r>
          </w:p>
        </w:tc>
        <w:tc>
          <w:tcPr>
            <w:tcW w:w="7513" w:type="dxa"/>
          </w:tcPr>
          <w:p w:rsidR="00226C19" w:rsidRPr="00560C43" w:rsidRDefault="006D6861" w:rsidP="00560C43">
            <w:pPr>
              <w:spacing w:before="60" w:after="0" w:line="240" w:lineRule="auto"/>
              <w:jc w:val="both"/>
              <w:outlineLvl w:val="0"/>
              <w:rPr>
                <w:rFonts w:ascii="Arial" w:eastAsia="SimSun" w:hAnsi="Arial" w:cs="Arial"/>
                <w:kern w:val="0"/>
              </w:rPr>
            </w:pPr>
            <w:r w:rsidRPr="00560C43">
              <w:rPr>
                <w:rFonts w:ascii="Arial" w:eastAsia="SimSun" w:hAnsi="Arial" w:cs="Arial"/>
                <w:kern w:val="0"/>
              </w:rPr>
              <w:t>Discovery and development of gene methylation markers related to the efficacy of tumor immunotherapy</w:t>
            </w:r>
          </w:p>
          <w:p w:rsidR="00226C19" w:rsidRPr="00560C43" w:rsidRDefault="00226C19" w:rsidP="00560C43">
            <w:pPr>
              <w:spacing w:before="60" w:after="0" w:line="240" w:lineRule="auto"/>
              <w:jc w:val="both"/>
              <w:outlineLvl w:val="0"/>
              <w:rPr>
                <w:rFonts w:ascii="Arial" w:eastAsia="SimSun" w:hAnsi="Arial" w:cs="Arial"/>
                <w:kern w:val="0"/>
              </w:rPr>
            </w:pPr>
            <w:r w:rsidRPr="00560C43">
              <w:rPr>
                <w:rFonts w:ascii="Arial" w:eastAsia="SimSun" w:hAnsi="Arial" w:cs="Arial"/>
                <w:kern w:val="0"/>
              </w:rPr>
              <w:t>肿瘤免疫治疗疗效相关基因甲基化标志物发现的研究</w:t>
            </w:r>
          </w:p>
        </w:tc>
      </w:tr>
      <w:tr w:rsidR="003007A4" w:rsidRPr="00560C43">
        <w:trPr>
          <w:trHeight w:val="485"/>
        </w:trPr>
        <w:tc>
          <w:tcPr>
            <w:tcW w:w="1325" w:type="dxa"/>
          </w:tcPr>
          <w:p w:rsidR="003007A4" w:rsidRPr="00560C43" w:rsidRDefault="00622110" w:rsidP="00560C43">
            <w:pPr>
              <w:spacing w:before="60" w:after="0" w:line="240" w:lineRule="auto"/>
              <w:jc w:val="both"/>
              <w:outlineLvl w:val="0"/>
              <w:rPr>
                <w:rFonts w:ascii="Arial" w:eastAsia="SimSun" w:hAnsi="Arial" w:cs="Arial"/>
                <w:kern w:val="0"/>
              </w:rPr>
            </w:pPr>
            <w:r w:rsidRPr="00560C43">
              <w:rPr>
                <w:rFonts w:ascii="Arial" w:eastAsia="SimSun" w:hAnsi="Arial" w:cs="Arial"/>
                <w:kern w:val="0"/>
              </w:rPr>
              <w:t>Contact</w:t>
            </w:r>
          </w:p>
        </w:tc>
        <w:tc>
          <w:tcPr>
            <w:tcW w:w="7513" w:type="dxa"/>
          </w:tcPr>
          <w:p w:rsidR="003007A4" w:rsidRPr="00560C43" w:rsidRDefault="006D6861" w:rsidP="00560C43">
            <w:pPr>
              <w:spacing w:before="60" w:after="0" w:line="240" w:lineRule="auto"/>
              <w:jc w:val="both"/>
              <w:outlineLvl w:val="0"/>
              <w:rPr>
                <w:rFonts w:ascii="Arial" w:eastAsia="SimSun" w:hAnsi="Arial" w:cs="Arial"/>
                <w:kern w:val="0"/>
              </w:rPr>
            </w:pPr>
            <w:r w:rsidRPr="00560C43">
              <w:rPr>
                <w:rFonts w:ascii="Arial" w:eastAsia="SimSun" w:hAnsi="Arial" w:cs="Arial"/>
                <w:kern w:val="0"/>
              </w:rPr>
              <w:t xml:space="preserve">Please email </w:t>
            </w:r>
            <w:hyperlink r:id="rId9" w:history="1">
              <w:r w:rsidRPr="00560C43">
                <w:rPr>
                  <w:rStyle w:val="Hyperlink"/>
                  <w:rFonts w:ascii="Arial" w:eastAsia="SimSun" w:hAnsi="Arial" w:cs="Arial"/>
                </w:rPr>
                <w:t>jia.meng@xjtlu.edu.cn</w:t>
              </w:r>
            </w:hyperlink>
            <w:r w:rsidRPr="00560C43">
              <w:rPr>
                <w:rFonts w:ascii="Arial" w:eastAsia="SimSun" w:hAnsi="Arial" w:cs="Arial"/>
                <w:kern w:val="0"/>
              </w:rPr>
              <w:t xml:space="preserve"> (XJTLU principal supervisor’s email address) or </w:t>
            </w:r>
            <w:hyperlink r:id="rId10" w:history="1">
              <w:r w:rsidR="00390E7E" w:rsidRPr="00560C43">
                <w:rPr>
                  <w:rStyle w:val="Hyperlink"/>
                  <w:rFonts w:ascii="Arial" w:eastAsia="SimSun" w:hAnsi="Arial" w:cs="Arial"/>
                </w:rPr>
                <w:t>luoxinghong@simcere.com</w:t>
              </w:r>
            </w:hyperlink>
            <w:r w:rsidRPr="00560C43">
              <w:rPr>
                <w:rFonts w:ascii="Arial" w:eastAsia="SimSun" w:hAnsi="Arial" w:cs="Arial"/>
                <w:kern w:val="0"/>
              </w:rPr>
              <w:t xml:space="preserve"> with a subject line of the PhD project title</w:t>
            </w:r>
          </w:p>
        </w:tc>
      </w:tr>
    </w:tbl>
    <w:p w:rsidR="003007A4" w:rsidRPr="00560C43" w:rsidRDefault="003007A4" w:rsidP="00560C43">
      <w:pPr>
        <w:spacing w:before="60" w:after="0" w:line="240" w:lineRule="auto"/>
        <w:jc w:val="both"/>
        <w:outlineLvl w:val="0"/>
        <w:rPr>
          <w:rFonts w:ascii="Arial" w:eastAsia="SimSun" w:hAnsi="Arial" w:cs="Arial"/>
          <w:kern w:val="36"/>
          <w:sz w:val="21"/>
        </w:rPr>
      </w:pPr>
    </w:p>
    <w:p w:rsidR="003007A4" w:rsidRPr="00560C43" w:rsidRDefault="00622110" w:rsidP="00560C43">
      <w:pPr>
        <w:spacing w:before="60" w:after="0" w:line="240" w:lineRule="auto"/>
        <w:jc w:val="both"/>
        <w:outlineLvl w:val="0"/>
        <w:rPr>
          <w:rFonts w:ascii="Arial" w:eastAsia="SimSun" w:hAnsi="Arial" w:cs="Arial"/>
          <w:b/>
          <w:kern w:val="36"/>
          <w:u w:val="single"/>
        </w:rPr>
      </w:pPr>
      <w:r w:rsidRPr="00560C43">
        <w:rPr>
          <w:rFonts w:ascii="Arial" w:eastAsia="SimSun" w:hAnsi="Arial" w:cs="Arial"/>
          <w:b/>
          <w:kern w:val="36"/>
          <w:u w:val="single"/>
        </w:rPr>
        <w:t xml:space="preserve">Requirements: </w:t>
      </w:r>
    </w:p>
    <w:p w:rsidR="00DE0FE4" w:rsidRPr="00560C43" w:rsidRDefault="00622110" w:rsidP="00560C43">
      <w:pPr>
        <w:spacing w:before="60" w:after="0" w:line="240" w:lineRule="auto"/>
        <w:jc w:val="both"/>
        <w:outlineLvl w:val="0"/>
        <w:rPr>
          <w:rFonts w:ascii="Arial" w:eastAsia="SimSun" w:hAnsi="Arial" w:cs="Arial"/>
        </w:rPr>
      </w:pPr>
      <w:r w:rsidRPr="00560C43">
        <w:rPr>
          <w:rFonts w:ascii="Arial" w:eastAsia="SimSun" w:hAnsi="Arial" w:cs="Arial"/>
        </w:rPr>
        <w:t>The candidate should have a first class or upper second clas</w:t>
      </w:r>
      <w:r w:rsidR="00B333F5" w:rsidRPr="00560C43">
        <w:rPr>
          <w:rFonts w:ascii="Arial" w:eastAsia="SimSun" w:hAnsi="Arial" w:cs="Arial"/>
        </w:rPr>
        <w:t xml:space="preserve">s </w:t>
      </w:r>
      <w:proofErr w:type="spellStart"/>
      <w:r w:rsidR="00B333F5" w:rsidRPr="00560C43">
        <w:rPr>
          <w:rFonts w:ascii="Arial" w:eastAsia="SimSun" w:hAnsi="Arial" w:cs="Arial"/>
        </w:rPr>
        <w:t>honours</w:t>
      </w:r>
      <w:proofErr w:type="spellEnd"/>
      <w:r w:rsidR="00B333F5" w:rsidRPr="00560C43">
        <w:rPr>
          <w:rFonts w:ascii="Arial" w:eastAsia="SimSun" w:hAnsi="Arial" w:cs="Arial"/>
        </w:rPr>
        <w:t xml:space="preserve"> degree, or a master’s </w:t>
      </w:r>
      <w:r w:rsidRPr="00560C43">
        <w:rPr>
          <w:rFonts w:ascii="Arial" w:eastAsia="SimSun" w:hAnsi="Arial" w:cs="Arial"/>
        </w:rPr>
        <w:t>degree</w:t>
      </w:r>
      <w:r w:rsidR="00DE0FE4" w:rsidRPr="00560C43">
        <w:rPr>
          <w:rFonts w:ascii="Arial" w:eastAsia="SimSun" w:hAnsi="Arial" w:cs="Arial"/>
        </w:rPr>
        <w:t xml:space="preserve"> (or equivalent qualification) in</w:t>
      </w:r>
      <w:r w:rsidR="006D6861" w:rsidRPr="00560C43">
        <w:rPr>
          <w:rFonts w:ascii="Arial" w:eastAsia="SimSun" w:hAnsi="Arial" w:cs="Arial"/>
        </w:rPr>
        <w:t xml:space="preserve"> bioinformatics, biology, applied mathematics, computer science, data science, etc.</w:t>
      </w:r>
    </w:p>
    <w:p w:rsidR="003007A4" w:rsidRPr="00560C43" w:rsidRDefault="00622110" w:rsidP="00560C43">
      <w:pPr>
        <w:spacing w:before="60" w:after="0" w:line="240" w:lineRule="auto"/>
        <w:jc w:val="both"/>
        <w:outlineLvl w:val="0"/>
        <w:rPr>
          <w:rFonts w:ascii="Arial" w:eastAsia="SimSun" w:hAnsi="Arial" w:cs="Arial"/>
        </w:rPr>
      </w:pPr>
      <w:r w:rsidRPr="00560C43">
        <w:rPr>
          <w:rFonts w:ascii="Arial" w:eastAsia="SimSun" w:hAnsi="Arial" w:cs="Arial"/>
        </w:rPr>
        <w:t>Evidence of good spoken and written English is essential. The candidate should have an IELTS score of 6.5 or above, if the first language is not English. This position is open to all qualified candidates irrespective of nationality.</w:t>
      </w:r>
    </w:p>
    <w:p w:rsidR="003007A4" w:rsidRPr="00560C43" w:rsidRDefault="003007A4" w:rsidP="00560C43">
      <w:pPr>
        <w:spacing w:before="60" w:after="0" w:line="240" w:lineRule="auto"/>
        <w:jc w:val="both"/>
        <w:outlineLvl w:val="0"/>
        <w:rPr>
          <w:rFonts w:ascii="Arial" w:eastAsia="SimSun" w:hAnsi="Arial" w:cs="Arial"/>
        </w:rPr>
      </w:pPr>
    </w:p>
    <w:p w:rsidR="003007A4" w:rsidRPr="00560C43" w:rsidRDefault="00622110" w:rsidP="00560C43">
      <w:pPr>
        <w:spacing w:before="60" w:after="0" w:line="240" w:lineRule="auto"/>
        <w:jc w:val="both"/>
        <w:outlineLvl w:val="0"/>
        <w:rPr>
          <w:rFonts w:ascii="Arial" w:eastAsia="SimSun" w:hAnsi="Arial" w:cs="Arial"/>
          <w:b/>
          <w:kern w:val="36"/>
          <w:u w:val="single"/>
        </w:rPr>
      </w:pPr>
      <w:r w:rsidRPr="00560C43">
        <w:rPr>
          <w:rFonts w:ascii="Arial" w:eastAsia="SimSun" w:hAnsi="Arial" w:cs="Arial"/>
          <w:b/>
          <w:kern w:val="36"/>
          <w:u w:val="single"/>
        </w:rPr>
        <w:t xml:space="preserve">Degree:  </w:t>
      </w:r>
    </w:p>
    <w:p w:rsidR="003007A4" w:rsidRPr="00560C43" w:rsidRDefault="00622110" w:rsidP="00560C43">
      <w:pPr>
        <w:spacing w:before="60" w:after="0" w:line="240" w:lineRule="auto"/>
        <w:jc w:val="both"/>
        <w:outlineLvl w:val="0"/>
        <w:rPr>
          <w:rFonts w:ascii="Arial" w:eastAsia="SimSun" w:hAnsi="Arial" w:cs="Arial"/>
        </w:rPr>
      </w:pPr>
      <w:r w:rsidRPr="00560C43">
        <w:rPr>
          <w:rFonts w:ascii="Arial" w:eastAsia="SimSun" w:hAnsi="Arial" w:cs="Arial"/>
        </w:rPr>
        <w:t>The student will be awarded a PhD degree from the University of Liverpool (UK) upon successful completion of the program.</w:t>
      </w:r>
    </w:p>
    <w:p w:rsidR="003007A4" w:rsidRPr="00560C43" w:rsidRDefault="003007A4" w:rsidP="00560C43">
      <w:pPr>
        <w:spacing w:before="60" w:after="0" w:line="240" w:lineRule="auto"/>
        <w:jc w:val="both"/>
        <w:outlineLvl w:val="0"/>
        <w:rPr>
          <w:rFonts w:ascii="Arial" w:eastAsia="SimSun" w:hAnsi="Arial" w:cs="Arial"/>
        </w:rPr>
      </w:pPr>
    </w:p>
    <w:p w:rsidR="00560C43" w:rsidRPr="00560C43" w:rsidRDefault="00622110" w:rsidP="00560C43">
      <w:pPr>
        <w:spacing w:before="60" w:after="0" w:line="240" w:lineRule="auto"/>
        <w:jc w:val="both"/>
        <w:outlineLvl w:val="0"/>
        <w:rPr>
          <w:rFonts w:ascii="Arial" w:eastAsia="SimSun" w:hAnsi="Arial" w:cs="Arial"/>
          <w:b/>
          <w:kern w:val="36"/>
          <w:u w:val="single"/>
        </w:rPr>
      </w:pPr>
      <w:r w:rsidRPr="00560C43">
        <w:rPr>
          <w:rFonts w:ascii="Arial" w:eastAsia="SimSun" w:hAnsi="Arial" w:cs="Arial"/>
          <w:b/>
          <w:kern w:val="36"/>
          <w:u w:val="single"/>
        </w:rPr>
        <w:t>Funding:</w:t>
      </w:r>
    </w:p>
    <w:p w:rsidR="004301BD" w:rsidRPr="00560C43" w:rsidRDefault="004301BD" w:rsidP="00560C43">
      <w:pPr>
        <w:spacing w:before="60" w:after="0" w:line="240" w:lineRule="auto"/>
        <w:jc w:val="both"/>
        <w:outlineLvl w:val="0"/>
        <w:rPr>
          <w:rFonts w:ascii="Arial" w:eastAsia="SimSun" w:hAnsi="Arial" w:cs="Arial"/>
          <w:b/>
          <w:u w:val="single"/>
          <w:lang w:val="en-GB"/>
        </w:rPr>
      </w:pPr>
      <w:r w:rsidRPr="00560C43">
        <w:rPr>
          <w:rFonts w:ascii="Arial" w:eastAsia="SimSun" w:hAnsi="Arial" w:cs="Arial"/>
          <w:kern w:val="36"/>
        </w:rPr>
        <w:t xml:space="preserve">This PhD project is a collaborative research project between XJTLU </w:t>
      </w:r>
      <w:r w:rsidRPr="00560C43">
        <w:rPr>
          <w:rFonts w:ascii="Arial" w:eastAsia="SimSun" w:hAnsi="Arial" w:cs="Arial"/>
          <w:kern w:val="36"/>
          <w:u w:val="single"/>
        </w:rPr>
        <w:t>(</w:t>
      </w:r>
      <w:hyperlink r:id="rId11" w:history="1">
        <w:r w:rsidRPr="00560C43">
          <w:rPr>
            <w:rStyle w:val="Hyperlink"/>
            <w:rFonts w:ascii="Arial" w:hAnsi="Arial" w:cs="Arial"/>
            <w:kern w:val="2"/>
          </w:rPr>
          <w:t>http://www.xjtlu.edu.cn</w:t>
        </w:r>
      </w:hyperlink>
      <w:r w:rsidRPr="00560C43">
        <w:rPr>
          <w:rStyle w:val="Hyperlink"/>
          <w:rFonts w:ascii="Arial" w:hAnsi="Arial" w:cs="Arial"/>
          <w:kern w:val="2"/>
        </w:rPr>
        <w:t xml:space="preserve">) </w:t>
      </w:r>
      <w:r w:rsidRPr="00560C43">
        <w:rPr>
          <w:rFonts w:ascii="Arial" w:eastAsia="SimSun" w:hAnsi="Arial" w:cs="Arial"/>
          <w:kern w:val="36"/>
        </w:rPr>
        <w:t xml:space="preserve">in Suzhou and JITRI (Jiangsu Industrial Technology Research Institute) </w:t>
      </w:r>
      <w:r w:rsidR="00B4743E" w:rsidRPr="00560C43">
        <w:rPr>
          <w:rFonts w:ascii="Arial" w:hAnsi="Arial" w:cs="Arial"/>
        </w:rPr>
        <w:t xml:space="preserve">Institute of Translational Medicine and Innovative Drug Technology </w:t>
      </w:r>
      <w:r w:rsidR="00F90C71" w:rsidRPr="00560C43">
        <w:rPr>
          <w:rFonts w:ascii="Arial" w:eastAsia="SimSun" w:hAnsi="Arial" w:cs="Arial"/>
          <w:kern w:val="36"/>
        </w:rPr>
        <w:t xml:space="preserve">in </w:t>
      </w:r>
      <w:r w:rsidR="00B4743E" w:rsidRPr="00560C43">
        <w:rPr>
          <w:rFonts w:ascii="Arial" w:eastAsia="SimSun" w:hAnsi="Arial" w:cs="Arial"/>
          <w:kern w:val="36"/>
        </w:rPr>
        <w:t>Nanjing</w:t>
      </w:r>
      <w:r w:rsidRPr="00560C43">
        <w:rPr>
          <w:rFonts w:ascii="Arial" w:eastAsia="SimSun" w:hAnsi="Arial" w:cs="Arial"/>
          <w:kern w:val="36"/>
        </w:rPr>
        <w:t>. The student will be registered as an XJLTU PhD student but is expected to carry out the major part of his or h</w:t>
      </w:r>
      <w:r w:rsidR="00D2307F" w:rsidRPr="00560C43">
        <w:rPr>
          <w:rFonts w:ascii="Arial" w:eastAsia="SimSun" w:hAnsi="Arial" w:cs="Arial"/>
          <w:kern w:val="36"/>
        </w:rPr>
        <w:t xml:space="preserve">er research at the Institute in </w:t>
      </w:r>
      <w:r w:rsidR="00B4743E" w:rsidRPr="00560C43">
        <w:rPr>
          <w:rFonts w:ascii="Arial" w:eastAsia="SimSun" w:hAnsi="Arial" w:cs="Arial"/>
          <w:kern w:val="36"/>
        </w:rPr>
        <w:t>Nanjing</w:t>
      </w:r>
      <w:r w:rsidRPr="00560C43">
        <w:rPr>
          <w:rFonts w:ascii="Arial" w:eastAsia="SimSun" w:hAnsi="Arial" w:cs="Arial"/>
          <w:kern w:val="36"/>
        </w:rPr>
        <w:t xml:space="preserve">. </w:t>
      </w:r>
    </w:p>
    <w:p w:rsidR="00C51601" w:rsidRDefault="007E21A9" w:rsidP="00560C43">
      <w:pPr>
        <w:spacing w:line="240" w:lineRule="auto"/>
        <w:rPr>
          <w:rFonts w:ascii="Arial" w:eastAsia="SimSun" w:hAnsi="Arial" w:cs="Arial"/>
          <w:color w:val="000000"/>
          <w:kern w:val="36"/>
        </w:rPr>
      </w:pPr>
      <w:r w:rsidRPr="00560C43">
        <w:rPr>
          <w:rFonts w:ascii="Arial" w:eastAsia="SimSun" w:hAnsi="Arial" w:cs="Arial"/>
          <w:color w:val="000000"/>
          <w:kern w:val="36"/>
        </w:rPr>
        <w:t xml:space="preserve">The PhD studentship is available for three years subject to satisfactory progress by the student. The award covers tuition fees for three years (currently equivalent to </w:t>
      </w:r>
      <w:r w:rsidRPr="00560C43">
        <w:rPr>
          <w:rFonts w:ascii="Arial" w:eastAsia="SimSun" w:hAnsi="Arial" w:cs="Arial"/>
          <w:color w:val="000000"/>
          <w:kern w:val="36"/>
        </w:rPr>
        <w:lastRenderedPageBreak/>
        <w:t xml:space="preserve">RMB 80,000 per annum). </w:t>
      </w:r>
      <w:r w:rsidR="00236EBF" w:rsidRPr="00560C43">
        <w:rPr>
          <w:rFonts w:ascii="Arial" w:eastAsia="SimSun" w:hAnsi="Arial" w:cs="Arial"/>
          <w:color w:val="000000"/>
          <w:kern w:val="36"/>
        </w:rPr>
        <w:t>In addition</w:t>
      </w:r>
      <w:r w:rsidR="006803E9" w:rsidRPr="00560C43">
        <w:rPr>
          <w:rFonts w:ascii="Arial" w:eastAsia="SimSun" w:hAnsi="Arial" w:cs="Arial"/>
          <w:color w:val="000000"/>
          <w:kern w:val="36"/>
        </w:rPr>
        <w:t>,</w:t>
      </w:r>
      <w:r w:rsidR="00DA1E2D" w:rsidRPr="00560C43">
        <w:rPr>
          <w:rFonts w:ascii="Arial" w:eastAsia="SimSun" w:hAnsi="Arial" w:cs="Arial"/>
          <w:color w:val="000000"/>
          <w:kern w:val="36"/>
        </w:rPr>
        <w:t xml:space="preserve"> </w:t>
      </w:r>
      <w:r w:rsidRPr="00560C43">
        <w:rPr>
          <w:rFonts w:ascii="Arial" w:eastAsia="SimSun" w:hAnsi="Arial" w:cs="Arial"/>
          <w:color w:val="000000"/>
          <w:kern w:val="36"/>
        </w:rPr>
        <w:t>during the period</w:t>
      </w:r>
      <w:r w:rsidR="006803E9" w:rsidRPr="00560C43">
        <w:rPr>
          <w:rFonts w:ascii="Arial" w:eastAsia="SimSun" w:hAnsi="Arial" w:cs="Arial"/>
          <w:color w:val="000000"/>
          <w:kern w:val="36"/>
        </w:rPr>
        <w:t xml:space="preserve"> </w:t>
      </w:r>
      <w:r w:rsidR="00027ABD" w:rsidRPr="00560C43">
        <w:rPr>
          <w:rFonts w:ascii="Arial" w:eastAsia="SimSun" w:hAnsi="Arial" w:cs="Arial"/>
          <w:color w:val="000000"/>
          <w:kern w:val="36"/>
        </w:rPr>
        <w:t xml:space="preserve">of </w:t>
      </w:r>
      <w:r w:rsidR="008374CF" w:rsidRPr="00560C43">
        <w:rPr>
          <w:rFonts w:ascii="Arial" w:eastAsia="SimSun" w:hAnsi="Arial" w:cs="Arial"/>
          <w:color w:val="000000"/>
          <w:kern w:val="36"/>
        </w:rPr>
        <w:t>undertaking</w:t>
      </w:r>
      <w:r w:rsidR="00DA1E2D" w:rsidRPr="00560C43">
        <w:rPr>
          <w:rFonts w:ascii="Arial" w:eastAsia="SimSun" w:hAnsi="Arial" w:cs="Arial"/>
          <w:color w:val="000000"/>
          <w:kern w:val="36"/>
        </w:rPr>
        <w:t xml:space="preserve"> main</w:t>
      </w:r>
      <w:r w:rsidR="006803E9" w:rsidRPr="00560C43">
        <w:rPr>
          <w:rFonts w:ascii="Arial" w:eastAsia="SimSun" w:hAnsi="Arial" w:cs="Arial"/>
          <w:color w:val="000000"/>
          <w:kern w:val="36"/>
        </w:rPr>
        <w:t xml:space="preserve"> research at institute in</w:t>
      </w:r>
      <w:r w:rsidR="00446BEE" w:rsidRPr="00560C43">
        <w:rPr>
          <w:rFonts w:ascii="Arial" w:eastAsia="SimSun" w:hAnsi="Arial" w:cs="Arial"/>
          <w:color w:val="000000"/>
          <w:kern w:val="36"/>
        </w:rPr>
        <w:t xml:space="preserve"> </w:t>
      </w:r>
      <w:r w:rsidR="00B4743E" w:rsidRPr="00560C43">
        <w:rPr>
          <w:rFonts w:ascii="Arial" w:eastAsia="SimSun" w:hAnsi="Arial" w:cs="Arial"/>
          <w:kern w:val="36"/>
        </w:rPr>
        <w:t>Nanjing</w:t>
      </w:r>
      <w:r w:rsidR="006803E9" w:rsidRPr="00560C43">
        <w:rPr>
          <w:rFonts w:ascii="Arial" w:eastAsia="SimSun" w:hAnsi="Arial" w:cs="Arial"/>
          <w:color w:val="000000"/>
          <w:kern w:val="36"/>
        </w:rPr>
        <w:t xml:space="preserve">, </w:t>
      </w:r>
      <w:r w:rsidR="008374CF" w:rsidRPr="00560C43">
        <w:rPr>
          <w:rFonts w:ascii="Arial" w:eastAsia="SimSun" w:hAnsi="Arial" w:cs="Arial"/>
          <w:color w:val="000000"/>
          <w:kern w:val="36"/>
        </w:rPr>
        <w:t xml:space="preserve">the PhD candidate </w:t>
      </w:r>
      <w:r w:rsidR="006803E9" w:rsidRPr="00560C43">
        <w:rPr>
          <w:rFonts w:ascii="Arial" w:eastAsia="SimSun" w:hAnsi="Arial" w:cs="Arial"/>
          <w:color w:val="000000"/>
          <w:kern w:val="36"/>
        </w:rPr>
        <w:t xml:space="preserve">will </w:t>
      </w:r>
      <w:r w:rsidR="008374CF" w:rsidRPr="00560C43">
        <w:rPr>
          <w:rFonts w:ascii="Arial" w:eastAsia="SimSun" w:hAnsi="Arial" w:cs="Arial"/>
          <w:color w:val="000000"/>
          <w:kern w:val="36"/>
        </w:rPr>
        <w:t xml:space="preserve">be </w:t>
      </w:r>
      <w:r w:rsidR="006803E9" w:rsidRPr="00560C43">
        <w:rPr>
          <w:rFonts w:ascii="Arial" w:eastAsia="SimSun" w:hAnsi="Arial" w:cs="Arial"/>
          <w:color w:val="000000"/>
          <w:kern w:val="36"/>
        </w:rPr>
        <w:t>provide</w:t>
      </w:r>
      <w:r w:rsidR="008374CF" w:rsidRPr="00560C43">
        <w:rPr>
          <w:rFonts w:ascii="Arial" w:eastAsia="SimSun" w:hAnsi="Arial" w:cs="Arial"/>
          <w:color w:val="000000"/>
          <w:kern w:val="36"/>
        </w:rPr>
        <w:t>d with</w:t>
      </w:r>
      <w:r w:rsidR="006803E9" w:rsidRPr="00560C43">
        <w:rPr>
          <w:rFonts w:ascii="Arial" w:eastAsia="SimSun" w:hAnsi="Arial" w:cs="Arial"/>
          <w:color w:val="000000"/>
          <w:kern w:val="36"/>
        </w:rPr>
        <w:t xml:space="preserve"> </w:t>
      </w:r>
      <w:r w:rsidR="00236EBF" w:rsidRPr="00560C43">
        <w:rPr>
          <w:rFonts w:ascii="Arial" w:eastAsia="SimSun" w:hAnsi="Arial" w:cs="Arial"/>
          <w:color w:val="000000"/>
          <w:kern w:val="36"/>
        </w:rPr>
        <w:t xml:space="preserve">monthly </w:t>
      </w:r>
      <w:r w:rsidR="006803E9" w:rsidRPr="00560C43">
        <w:rPr>
          <w:rFonts w:ascii="Arial" w:eastAsia="SimSun" w:hAnsi="Arial" w:cs="Arial"/>
          <w:color w:val="000000"/>
          <w:kern w:val="36"/>
        </w:rPr>
        <w:t xml:space="preserve">living allowance </w:t>
      </w:r>
      <w:r w:rsidR="00CA4A84" w:rsidRPr="00560C43">
        <w:rPr>
          <w:rFonts w:ascii="Arial" w:eastAsia="SimSun" w:hAnsi="Arial" w:cs="Arial"/>
          <w:color w:val="000000"/>
          <w:kern w:val="36"/>
        </w:rPr>
        <w:t xml:space="preserve">at a standard </w:t>
      </w:r>
      <w:r w:rsidR="00446BEE" w:rsidRPr="00560C43">
        <w:rPr>
          <w:rFonts w:ascii="Arial" w:eastAsia="SimSun" w:hAnsi="Arial" w:cs="Arial"/>
          <w:color w:val="000000"/>
          <w:kern w:val="36"/>
        </w:rPr>
        <w:t xml:space="preserve">RMB </w:t>
      </w:r>
      <w:r w:rsidR="00B4743E" w:rsidRPr="00560C43">
        <w:rPr>
          <w:rFonts w:ascii="Arial" w:eastAsia="SimSun" w:hAnsi="Arial" w:cs="Arial"/>
          <w:color w:val="000000"/>
          <w:kern w:val="36"/>
        </w:rPr>
        <w:t>5</w:t>
      </w:r>
      <w:r w:rsidR="00446BEE" w:rsidRPr="00560C43">
        <w:rPr>
          <w:rFonts w:ascii="Arial" w:eastAsia="SimSun" w:hAnsi="Arial" w:cs="Arial"/>
          <w:color w:val="000000"/>
          <w:kern w:val="36"/>
        </w:rPr>
        <w:t xml:space="preserve">000 </w:t>
      </w:r>
      <w:r w:rsidR="00CA4A84" w:rsidRPr="00560C43">
        <w:rPr>
          <w:rFonts w:ascii="Arial" w:eastAsia="SimSun" w:hAnsi="Arial" w:cs="Arial"/>
          <w:color w:val="000000"/>
          <w:kern w:val="36"/>
        </w:rPr>
        <w:t xml:space="preserve">by </w:t>
      </w:r>
      <w:r w:rsidR="00B4743E" w:rsidRPr="00560C43">
        <w:rPr>
          <w:rFonts w:ascii="Arial" w:eastAsia="SimSun" w:hAnsi="Arial" w:cs="Arial"/>
          <w:color w:val="000000"/>
          <w:kern w:val="36"/>
        </w:rPr>
        <w:t>Institute of Translational Medicine and Innovative Drug Technology</w:t>
      </w:r>
      <w:r w:rsidR="005635B9" w:rsidRPr="00560C43">
        <w:rPr>
          <w:rFonts w:ascii="Arial" w:eastAsia="SimSun" w:hAnsi="Arial" w:cs="Arial"/>
          <w:color w:val="000000"/>
          <w:kern w:val="36"/>
        </w:rPr>
        <w:t xml:space="preserve">. </w:t>
      </w:r>
    </w:p>
    <w:p w:rsidR="00560C43" w:rsidRPr="00560C43" w:rsidRDefault="00560C43" w:rsidP="00560C43">
      <w:pPr>
        <w:spacing w:line="240" w:lineRule="auto"/>
        <w:rPr>
          <w:rFonts w:ascii="Arial" w:eastAsia="SimSun" w:hAnsi="Arial" w:cs="Arial"/>
          <w:color w:val="000000"/>
          <w:kern w:val="36"/>
        </w:rPr>
      </w:pPr>
    </w:p>
    <w:p w:rsidR="003007A4" w:rsidRPr="005C24C0" w:rsidRDefault="00622110" w:rsidP="005C24C0">
      <w:pPr>
        <w:spacing w:before="60" w:after="0" w:line="240" w:lineRule="auto"/>
        <w:jc w:val="both"/>
        <w:outlineLvl w:val="0"/>
        <w:rPr>
          <w:rFonts w:ascii="Arial" w:eastAsia="SimSun" w:hAnsi="Arial" w:cs="Arial"/>
          <w:b/>
          <w:kern w:val="36"/>
          <w:u w:val="single"/>
        </w:rPr>
      </w:pPr>
      <w:r w:rsidRPr="005C24C0">
        <w:rPr>
          <w:rFonts w:ascii="Arial" w:eastAsia="SimSun" w:hAnsi="Arial" w:cs="Arial"/>
          <w:b/>
          <w:kern w:val="36"/>
          <w:u w:val="single"/>
        </w:rPr>
        <w:t xml:space="preserve">Project Description: </w:t>
      </w:r>
    </w:p>
    <w:p w:rsidR="006D6861" w:rsidRPr="00560C43" w:rsidRDefault="006D6861" w:rsidP="005C24C0">
      <w:pPr>
        <w:spacing w:before="60" w:after="0" w:line="240" w:lineRule="auto"/>
        <w:jc w:val="both"/>
        <w:outlineLvl w:val="0"/>
        <w:rPr>
          <w:rFonts w:ascii="Arial" w:hAnsi="Arial" w:cs="Arial"/>
        </w:rPr>
      </w:pPr>
      <w:r w:rsidRPr="005C24C0">
        <w:rPr>
          <w:rFonts w:ascii="Arial" w:eastAsia="SimSun" w:hAnsi="Arial" w:cs="Arial"/>
          <w:kern w:val="36"/>
          <w:u w:val="single"/>
        </w:rPr>
        <w:t>近年来，肿瘤免疫治疗领域取得快速进步</w:t>
      </w:r>
      <w:r w:rsidRPr="00560C43">
        <w:rPr>
          <w:rFonts w:ascii="Arial" w:hAnsi="Arial" w:cs="Arial"/>
        </w:rPr>
        <w:t>，国内外大批免疫检查点抑制剂（</w:t>
      </w:r>
      <w:r w:rsidRPr="00560C43">
        <w:rPr>
          <w:rFonts w:ascii="Arial" w:hAnsi="Arial" w:cs="Arial"/>
        </w:rPr>
        <w:t>Immune Checkpoint Inhibitor</w:t>
      </w:r>
      <w:r w:rsidRPr="00560C43">
        <w:rPr>
          <w:rFonts w:ascii="Arial" w:hAnsi="Arial" w:cs="Arial"/>
        </w:rPr>
        <w:t>，</w:t>
      </w:r>
      <w:r w:rsidRPr="00560C43">
        <w:rPr>
          <w:rFonts w:ascii="Arial" w:hAnsi="Arial" w:cs="Arial"/>
        </w:rPr>
        <w:t>ICI</w:t>
      </w:r>
      <w:r w:rsidRPr="00560C43">
        <w:rPr>
          <w:rFonts w:ascii="Arial" w:hAnsi="Arial" w:cs="Arial"/>
        </w:rPr>
        <w:t>）类药物进入临床试验甚至获批上市，这其中不乏针对泛癌种的广谱</w:t>
      </w:r>
      <w:r w:rsidRPr="00560C43">
        <w:rPr>
          <w:rFonts w:ascii="Arial" w:hAnsi="Arial" w:cs="Arial"/>
        </w:rPr>
        <w:t xml:space="preserve"> </w:t>
      </w:r>
      <w:r w:rsidRPr="00560C43">
        <w:rPr>
          <w:rFonts w:ascii="Arial" w:hAnsi="Arial" w:cs="Arial"/>
        </w:rPr>
        <w:t>类药物，且预后效果显著，为肿瘤患者生存改善甚至治愈带来了新的希望。然而，</w:t>
      </w:r>
      <w:r w:rsidRPr="00560C43">
        <w:rPr>
          <w:rFonts w:ascii="Arial" w:hAnsi="Arial" w:cs="Arial"/>
        </w:rPr>
        <w:t>ICI</w:t>
      </w:r>
      <w:r w:rsidRPr="00560C43">
        <w:rPr>
          <w:rFonts w:ascii="Arial" w:hAnsi="Arial" w:cs="Arial"/>
        </w:rPr>
        <w:t>免疫治</w:t>
      </w:r>
      <w:r w:rsidRPr="00560C43">
        <w:rPr>
          <w:rFonts w:ascii="Arial" w:hAnsi="Arial" w:cs="Arial"/>
        </w:rPr>
        <w:t xml:space="preserve"> </w:t>
      </w:r>
      <w:r w:rsidRPr="00560C43">
        <w:rPr>
          <w:rFonts w:ascii="Arial" w:hAnsi="Arial" w:cs="Arial"/>
        </w:rPr>
        <w:t>疗对于整体人群的客观缓解率不够理想，并且存在少量病例，出现超进展等不良事件。因此，</w:t>
      </w:r>
      <w:r w:rsidRPr="00560C43">
        <w:rPr>
          <w:rFonts w:ascii="Arial" w:hAnsi="Arial" w:cs="Arial"/>
        </w:rPr>
        <w:t xml:space="preserve"> </w:t>
      </w:r>
      <w:r w:rsidRPr="00560C43">
        <w:rPr>
          <w:rFonts w:ascii="Arial" w:hAnsi="Arial" w:cs="Arial"/>
        </w:rPr>
        <w:t>寻找免疫治疗预后标志物，精准筛选免疫治疗适应人群，成为当下的研究热点之一。现阶段，</w:t>
      </w:r>
      <w:r w:rsidRPr="00560C43">
        <w:rPr>
          <w:rFonts w:ascii="Arial" w:hAnsi="Arial" w:cs="Arial"/>
        </w:rPr>
        <w:t xml:space="preserve"> </w:t>
      </w:r>
      <w:r w:rsidRPr="00560C43">
        <w:rPr>
          <w:rFonts w:ascii="Arial" w:hAnsi="Arial" w:cs="Arial"/>
        </w:rPr>
        <w:t>用于免疫治疗预后评判的指标，大多是以基因突变和转录表达水平的检测为主。而整合更多组</w:t>
      </w:r>
      <w:r w:rsidRPr="00560C43">
        <w:rPr>
          <w:rFonts w:ascii="Arial" w:hAnsi="Arial" w:cs="Arial"/>
        </w:rPr>
        <w:t xml:space="preserve"> </w:t>
      </w:r>
      <w:r w:rsidRPr="00560C43">
        <w:rPr>
          <w:rFonts w:ascii="Arial" w:hAnsi="Arial" w:cs="Arial"/>
        </w:rPr>
        <w:t>学数据，将有机会进一步改进免疫治疗适用人群的筛选，使更多患者在免疫治疗中获益。</w:t>
      </w:r>
      <w:r w:rsidRPr="00560C43">
        <w:rPr>
          <w:rFonts w:ascii="Arial" w:hAnsi="Arial" w:cs="Arial"/>
        </w:rPr>
        <w:t xml:space="preserve"> </w:t>
      </w:r>
      <w:r w:rsidRPr="00560C43">
        <w:rPr>
          <w:rFonts w:ascii="Arial" w:hAnsi="Arial" w:cs="Arial"/>
        </w:rPr>
        <w:t>本研究项目拟基于</w:t>
      </w:r>
      <w:r w:rsidRPr="00560C43">
        <w:rPr>
          <w:rFonts w:ascii="Arial" w:hAnsi="Arial" w:cs="Arial"/>
        </w:rPr>
        <w:t>DNA</w:t>
      </w:r>
      <w:r w:rsidRPr="00560C43">
        <w:rPr>
          <w:rFonts w:ascii="Arial" w:hAnsi="Arial" w:cs="Arial"/>
        </w:rPr>
        <w:t>甲基化特征检测，对</w:t>
      </w:r>
      <w:r w:rsidRPr="00560C43">
        <w:rPr>
          <w:rFonts w:ascii="Arial" w:hAnsi="Arial" w:cs="Arial"/>
        </w:rPr>
        <w:t>ICI</w:t>
      </w:r>
      <w:r w:rsidRPr="00560C43">
        <w:rPr>
          <w:rFonts w:ascii="Arial" w:hAnsi="Arial" w:cs="Arial"/>
        </w:rPr>
        <w:t>免疫治疗的疗效进行预测，以期提供一个</w:t>
      </w:r>
      <w:r w:rsidRPr="00560C43">
        <w:rPr>
          <w:rFonts w:ascii="Arial" w:hAnsi="Arial" w:cs="Arial"/>
        </w:rPr>
        <w:t xml:space="preserve"> </w:t>
      </w:r>
      <w:r w:rsidRPr="00560C43">
        <w:rPr>
          <w:rFonts w:ascii="Arial" w:hAnsi="Arial" w:cs="Arial"/>
        </w:rPr>
        <w:t>更灵敏、更稳定、适应范围更广的免疫治疗辅助决策的临床检测产品。</w:t>
      </w:r>
      <w:r w:rsidRPr="00560C43">
        <w:rPr>
          <w:rFonts w:ascii="Arial" w:hAnsi="Arial" w:cs="Arial"/>
        </w:rPr>
        <w:t xml:space="preserve"> </w:t>
      </w:r>
      <w:r w:rsidRPr="00560C43">
        <w:rPr>
          <w:rFonts w:ascii="Arial" w:hAnsi="Arial" w:cs="Arial"/>
        </w:rPr>
        <w:t>目前已有基于基因组突变的指标，诸如</w:t>
      </w:r>
      <w:proofErr w:type="spellStart"/>
      <w:r w:rsidRPr="00560C43">
        <w:rPr>
          <w:rFonts w:ascii="Arial" w:hAnsi="Arial" w:cs="Arial"/>
        </w:rPr>
        <w:t>dMMR</w:t>
      </w:r>
      <w:proofErr w:type="spellEnd"/>
      <w:r w:rsidRPr="00560C43">
        <w:rPr>
          <w:rFonts w:ascii="Arial" w:hAnsi="Arial" w:cs="Arial"/>
        </w:rPr>
        <w:t>、</w:t>
      </w:r>
      <w:r w:rsidRPr="00560C43">
        <w:rPr>
          <w:rFonts w:ascii="Arial" w:hAnsi="Arial" w:cs="Arial"/>
        </w:rPr>
        <w:t>MSI</w:t>
      </w:r>
      <w:r w:rsidRPr="00560C43">
        <w:rPr>
          <w:rFonts w:ascii="Arial" w:hAnsi="Arial" w:cs="Arial"/>
        </w:rPr>
        <w:t>、</w:t>
      </w:r>
      <w:r w:rsidRPr="00560C43">
        <w:rPr>
          <w:rFonts w:ascii="Arial" w:hAnsi="Arial" w:cs="Arial"/>
        </w:rPr>
        <w:t>TMB</w:t>
      </w:r>
      <w:r w:rsidRPr="00560C43">
        <w:rPr>
          <w:rFonts w:ascii="Arial" w:hAnsi="Arial" w:cs="Arial"/>
        </w:rPr>
        <w:t>等，可用于免疫治疗的辅助决</w:t>
      </w:r>
      <w:r w:rsidRPr="00560C43">
        <w:rPr>
          <w:rFonts w:ascii="Arial" w:hAnsi="Arial" w:cs="Arial"/>
        </w:rPr>
        <w:t xml:space="preserve"> </w:t>
      </w:r>
      <w:r w:rsidRPr="00560C43">
        <w:rPr>
          <w:rFonts w:ascii="Arial" w:hAnsi="Arial" w:cs="Arial"/>
        </w:rPr>
        <w:t>策，其中</w:t>
      </w:r>
      <w:r w:rsidRPr="00560C43">
        <w:rPr>
          <w:rFonts w:ascii="Arial" w:hAnsi="Arial" w:cs="Arial"/>
        </w:rPr>
        <w:t>TMB</w:t>
      </w:r>
      <w:r w:rsidRPr="00560C43">
        <w:rPr>
          <w:rFonts w:ascii="Arial" w:hAnsi="Arial" w:cs="Arial"/>
        </w:rPr>
        <w:t>等甚至写入了</w:t>
      </w:r>
      <w:r w:rsidRPr="00560C43">
        <w:rPr>
          <w:rFonts w:ascii="Arial" w:hAnsi="Arial" w:cs="Arial"/>
        </w:rPr>
        <w:t>NCCN</w:t>
      </w:r>
      <w:r w:rsidRPr="00560C43">
        <w:rPr>
          <w:rFonts w:ascii="Arial" w:hAnsi="Arial" w:cs="Arial"/>
        </w:rPr>
        <w:t>指南。基于转录水平的诸如炎症相关</w:t>
      </w:r>
      <w:r w:rsidRPr="00560C43">
        <w:rPr>
          <w:rFonts w:ascii="Arial" w:hAnsi="Arial" w:cs="Arial"/>
        </w:rPr>
        <w:t>18</w:t>
      </w:r>
      <w:r w:rsidRPr="00560C43">
        <w:rPr>
          <w:rFonts w:ascii="Arial" w:hAnsi="Arial" w:cs="Arial"/>
        </w:rPr>
        <w:t>基因免疫微环境模</w:t>
      </w:r>
      <w:r w:rsidRPr="00560C43">
        <w:rPr>
          <w:rFonts w:ascii="Arial" w:hAnsi="Arial" w:cs="Arial"/>
        </w:rPr>
        <w:t xml:space="preserve"> </w:t>
      </w:r>
      <w:r w:rsidRPr="00560C43">
        <w:rPr>
          <w:rFonts w:ascii="Arial" w:hAnsi="Arial" w:cs="Arial"/>
        </w:rPr>
        <w:t>型，在免疫治疗队列的回顾性研究中，也表现出不错的预后预测效果。</w:t>
      </w:r>
      <w:r w:rsidRPr="00560C43">
        <w:rPr>
          <w:rFonts w:ascii="Arial" w:hAnsi="Arial" w:cs="Arial"/>
        </w:rPr>
        <w:t>DNA</w:t>
      </w:r>
      <w:r w:rsidRPr="00560C43">
        <w:rPr>
          <w:rFonts w:ascii="Arial" w:hAnsi="Arial" w:cs="Arial"/>
        </w:rPr>
        <w:t>甲基化作为最常</w:t>
      </w:r>
      <w:r w:rsidRPr="00560C43">
        <w:rPr>
          <w:rFonts w:ascii="Arial" w:hAnsi="Arial" w:cs="Arial"/>
        </w:rPr>
        <w:t xml:space="preserve"> </w:t>
      </w:r>
      <w:r w:rsidRPr="00560C43">
        <w:rPr>
          <w:rFonts w:ascii="Arial" w:hAnsi="Arial" w:cs="Arial"/>
        </w:rPr>
        <w:t>见的表观遗传学修饰，在基因调控方面起着重要作用，已有研究表明它与基因表达之间存在一</w:t>
      </w:r>
      <w:r w:rsidRPr="00560C43">
        <w:rPr>
          <w:rFonts w:ascii="Arial" w:hAnsi="Arial" w:cs="Arial"/>
        </w:rPr>
        <w:t xml:space="preserve"> </w:t>
      </w:r>
      <w:r w:rsidRPr="00560C43">
        <w:rPr>
          <w:rFonts w:ascii="Arial" w:hAnsi="Arial" w:cs="Arial"/>
        </w:rPr>
        <w:t>定的相关性，说明基于</w:t>
      </w:r>
      <w:r w:rsidRPr="00560C43">
        <w:rPr>
          <w:rFonts w:ascii="Arial" w:hAnsi="Arial" w:cs="Arial"/>
        </w:rPr>
        <w:t>DNA</w:t>
      </w:r>
      <w:r w:rsidRPr="00560C43">
        <w:rPr>
          <w:rFonts w:ascii="Arial" w:hAnsi="Arial" w:cs="Arial"/>
        </w:rPr>
        <w:t>甲基化检测也同样有可能帮助区分免疫治疗响应高低的不同人</w:t>
      </w:r>
      <w:r w:rsidRPr="00560C43">
        <w:rPr>
          <w:rFonts w:ascii="Arial" w:hAnsi="Arial" w:cs="Arial"/>
        </w:rPr>
        <w:t xml:space="preserve"> </w:t>
      </w:r>
      <w:r w:rsidRPr="00560C43">
        <w:rPr>
          <w:rFonts w:ascii="Arial" w:hAnsi="Arial" w:cs="Arial"/>
        </w:rPr>
        <w:t>群。</w:t>
      </w:r>
      <w:r w:rsidRPr="00560C43">
        <w:rPr>
          <w:rFonts w:ascii="Arial" w:hAnsi="Arial" w:cs="Arial"/>
        </w:rPr>
        <w:t>DNA</w:t>
      </w:r>
      <w:r w:rsidRPr="00560C43">
        <w:rPr>
          <w:rFonts w:ascii="Arial" w:hAnsi="Arial" w:cs="Arial"/>
        </w:rPr>
        <w:t>甲基化在基因表达调控网络中扮演着更为精细的角色，暗示了它相对于基因组和转</w:t>
      </w:r>
      <w:r w:rsidRPr="00560C43">
        <w:rPr>
          <w:rFonts w:ascii="Arial" w:hAnsi="Arial" w:cs="Arial"/>
        </w:rPr>
        <w:t xml:space="preserve"> </w:t>
      </w:r>
      <w:r w:rsidRPr="00560C43">
        <w:rPr>
          <w:rFonts w:ascii="Arial" w:hAnsi="Arial" w:cs="Arial"/>
        </w:rPr>
        <w:t>录组，可能具备更加灵敏的模式特征，有助于找到包括不良反应在内的免疫治疗应答相关标志物。此外，</w:t>
      </w:r>
      <w:r w:rsidRPr="00560C43">
        <w:rPr>
          <w:rFonts w:ascii="Arial" w:hAnsi="Arial" w:cs="Arial"/>
        </w:rPr>
        <w:t>DNA</w:t>
      </w:r>
      <w:r w:rsidRPr="00560C43">
        <w:rPr>
          <w:rFonts w:ascii="Arial" w:hAnsi="Arial" w:cs="Arial"/>
        </w:rPr>
        <w:t>甲基化检测技术，对于样本质量的要求，低于</w:t>
      </w:r>
      <w:r w:rsidRPr="00560C43">
        <w:rPr>
          <w:rFonts w:ascii="Arial" w:hAnsi="Arial" w:cs="Arial"/>
        </w:rPr>
        <w:t>RNA</w:t>
      </w:r>
      <w:r w:rsidRPr="00560C43">
        <w:rPr>
          <w:rFonts w:ascii="Arial" w:hAnsi="Arial" w:cs="Arial"/>
        </w:rPr>
        <w:t>表达水平检测技术，这使</w:t>
      </w:r>
      <w:r w:rsidRPr="00560C43">
        <w:rPr>
          <w:rFonts w:ascii="Arial" w:hAnsi="Arial" w:cs="Arial"/>
        </w:rPr>
        <w:t xml:space="preserve"> </w:t>
      </w:r>
      <w:r w:rsidRPr="00560C43">
        <w:rPr>
          <w:rFonts w:ascii="Arial" w:hAnsi="Arial" w:cs="Arial"/>
        </w:rPr>
        <w:t>得基于</w:t>
      </w:r>
      <w:r w:rsidRPr="00560C43">
        <w:rPr>
          <w:rFonts w:ascii="Arial" w:hAnsi="Arial" w:cs="Arial"/>
        </w:rPr>
        <w:t>DNA</w:t>
      </w:r>
      <w:r w:rsidRPr="00560C43">
        <w:rPr>
          <w:rFonts w:ascii="Arial" w:hAnsi="Arial" w:cs="Arial"/>
        </w:rPr>
        <w:t>甲基化检测的免疫治疗辅助决策产品，可以用于更大范围的肿瘤患者人群。</w:t>
      </w:r>
    </w:p>
    <w:p w:rsidR="006D6861" w:rsidRPr="00560C43" w:rsidRDefault="006D6861" w:rsidP="00560C43">
      <w:pPr>
        <w:widowControl w:val="0"/>
        <w:spacing w:after="0" w:line="240" w:lineRule="auto"/>
        <w:jc w:val="both"/>
        <w:rPr>
          <w:rFonts w:ascii="Arial" w:hAnsi="Arial" w:cs="Arial"/>
        </w:rPr>
      </w:pPr>
    </w:p>
    <w:p w:rsidR="003007A4" w:rsidRPr="00560C43" w:rsidRDefault="006D6861" w:rsidP="00560C43">
      <w:pPr>
        <w:widowControl w:val="0"/>
        <w:spacing w:after="0" w:line="240" w:lineRule="auto"/>
        <w:jc w:val="both"/>
        <w:rPr>
          <w:rFonts w:ascii="Arial" w:hAnsi="Arial" w:cs="Arial"/>
        </w:rPr>
      </w:pPr>
      <w:r w:rsidRPr="00560C43">
        <w:rPr>
          <w:rFonts w:ascii="Arial" w:hAnsi="Arial" w:cs="Arial"/>
        </w:rPr>
        <w:t xml:space="preserve"> In recent years, rapid progress has been made in the field of tumor immunotherapy. A large number of Immune Checkpoint Inhibitor (ICI) drugs at home and abroad have entered clinical trials and even been approved for marketing. Among them, there are many broad-spectrum drugs targeting pan-cancer species. The prognostic effect is remarkable, and it brings new hope for the survival improvement and even cure of tumor patients. However, the objective remission rate of ICI immunotherapy for the overall population is not ideal, and there are a small number of cases, and adverse events such as </w:t>
      </w:r>
      <w:proofErr w:type="spellStart"/>
      <w:r w:rsidRPr="00560C43">
        <w:rPr>
          <w:rFonts w:ascii="Arial" w:hAnsi="Arial" w:cs="Arial"/>
        </w:rPr>
        <w:t>ultraprogressive</w:t>
      </w:r>
      <w:proofErr w:type="spellEnd"/>
      <w:r w:rsidRPr="00560C43">
        <w:rPr>
          <w:rFonts w:ascii="Arial" w:hAnsi="Arial" w:cs="Arial"/>
        </w:rPr>
        <w:t xml:space="preserve"> occurrence. Therefore, searching for prognostic markers of immunotherapy and accurately screening immunotherapy-adapted populations has become one of the current research hotspots. At this stage, most of the indicators used for the prognosis of immunotherapy are the detection of gene mutations and transcription expression levels. The integration of more omics data will have the opportunity to further improve the screening of immunotherapy suitable populations, so that more patients will benefit from immunotherapy. This research project intends to predict the efficacy of ICI immunotherapy based on the detection of </w:t>
      </w:r>
      <w:r w:rsidRPr="00560C43">
        <w:rPr>
          <w:rFonts w:ascii="Arial" w:hAnsi="Arial" w:cs="Arial"/>
        </w:rPr>
        <w:lastRenderedPageBreak/>
        <w:t xml:space="preserve">DNA methylation characteristics, in order to provide a more sensitive, stable, and wider range of clinical testing products for immunotherapy-assisted decision-making. At present, there are indicators based on genomic mutations, such as </w:t>
      </w:r>
      <w:proofErr w:type="spellStart"/>
      <w:r w:rsidRPr="00560C43">
        <w:rPr>
          <w:rFonts w:ascii="Arial" w:hAnsi="Arial" w:cs="Arial"/>
        </w:rPr>
        <w:t>dMMR</w:t>
      </w:r>
      <w:proofErr w:type="spellEnd"/>
      <w:r w:rsidRPr="00560C43">
        <w:rPr>
          <w:rFonts w:ascii="Arial" w:hAnsi="Arial" w:cs="Arial"/>
        </w:rPr>
        <w:t>, MSI, TMB, etc., which can be used to assist decision-making in immunotherapy. Among them, TMB has even been written into NCCN guidelines. The immune microenvironment model based on the transcription level such as inflammation-related 18 genes has also shown good prognostic prediction effects in the retrospective study of the immunotherapy cohort. As the most common epigenetic modification, DNA methylation plays an important role in gene regulation. Studies have shown that there is a certain correlation between it and gene expression, indicating that DNA methylation detection is also possible Help distinguish different groups of people with high and low response to immunotherapy. DNA methylation plays a more refined role in the gene expression regulatory network, implying that it may have more sensitive pattern characteristics than the genome and transcriptome, which will help to find the immunotherapy response including adverse reactions. Markers. In addition, DNA methylation detection technology has lower requirements for sample quality than RNA expression level detection technology, which enables immunotherapy-assisted decision-making products based on DNA methylation detection to be used in a wider range of tumor patients.</w:t>
      </w:r>
    </w:p>
    <w:p w:rsidR="006D6861" w:rsidRPr="00560C43" w:rsidRDefault="006D6861" w:rsidP="00560C43">
      <w:pPr>
        <w:widowControl w:val="0"/>
        <w:spacing w:after="0" w:line="240" w:lineRule="auto"/>
        <w:jc w:val="both"/>
        <w:rPr>
          <w:rFonts w:ascii="Arial" w:eastAsia="SimSun" w:hAnsi="Arial" w:cs="Arial"/>
        </w:rPr>
      </w:pPr>
    </w:p>
    <w:p w:rsidR="003007A4" w:rsidRPr="00560C43" w:rsidRDefault="00622110" w:rsidP="00560C43">
      <w:pPr>
        <w:spacing w:line="240" w:lineRule="auto"/>
        <w:rPr>
          <w:rFonts w:ascii="Arial" w:eastAsia="SimSun" w:hAnsi="Arial" w:cs="Arial"/>
        </w:rPr>
      </w:pPr>
      <w:r w:rsidRPr="00560C43">
        <w:rPr>
          <w:rFonts w:ascii="Arial" w:eastAsia="SimSun" w:hAnsi="Arial" w:cs="Arial"/>
        </w:rPr>
        <w:t xml:space="preserve">For more information about doctoral scholarship and PhD programme at Xi’an Jiaotong-Liverpool University (XJTLU): Please visit </w:t>
      </w:r>
    </w:p>
    <w:p w:rsidR="003007A4" w:rsidRPr="00560C43" w:rsidRDefault="00FC1EB8" w:rsidP="00560C43">
      <w:pPr>
        <w:widowControl w:val="0"/>
        <w:spacing w:after="120" w:line="240" w:lineRule="auto"/>
        <w:jc w:val="both"/>
        <w:rPr>
          <w:rStyle w:val="Hyperlink"/>
          <w:rFonts w:ascii="Arial" w:hAnsi="Arial" w:cs="Arial"/>
        </w:rPr>
      </w:pPr>
      <w:hyperlink r:id="rId12" w:history="1">
        <w:r w:rsidR="00622110" w:rsidRPr="00560C43">
          <w:rPr>
            <w:rStyle w:val="Hyperlink"/>
            <w:rFonts w:ascii="Arial" w:hAnsi="Arial" w:cs="Arial"/>
          </w:rPr>
          <w:t>http://www.xjtlu.edu.cn/en/study-with-us/admissions/entry-requirements</w:t>
        </w:r>
      </w:hyperlink>
    </w:p>
    <w:p w:rsidR="003007A4" w:rsidRPr="00560C43" w:rsidRDefault="00FC1EB8" w:rsidP="00560C43">
      <w:pPr>
        <w:widowControl w:val="0"/>
        <w:spacing w:after="120" w:line="240" w:lineRule="auto"/>
        <w:jc w:val="both"/>
        <w:rPr>
          <w:rFonts w:ascii="Arial" w:hAnsi="Arial" w:cs="Arial"/>
        </w:rPr>
      </w:pPr>
      <w:hyperlink r:id="rId13" w:history="1">
        <w:r w:rsidR="00622110" w:rsidRPr="00560C43">
          <w:rPr>
            <w:rStyle w:val="Hyperlink"/>
            <w:rFonts w:ascii="Arial" w:hAnsi="Arial" w:cs="Arial"/>
          </w:rPr>
          <w:t>http://www.xjtlu.edu.cn/en/admissions/phd/feesscholarships.html</w:t>
        </w:r>
      </w:hyperlink>
      <w:r w:rsidR="00622110" w:rsidRPr="00560C43">
        <w:rPr>
          <w:rFonts w:ascii="Arial" w:hAnsi="Arial" w:cs="Arial"/>
        </w:rPr>
        <w:t xml:space="preserve"> </w:t>
      </w:r>
    </w:p>
    <w:p w:rsidR="00C51601" w:rsidRPr="00560C43" w:rsidRDefault="00C51601" w:rsidP="00560C43">
      <w:pPr>
        <w:widowControl w:val="0"/>
        <w:spacing w:after="0" w:line="240" w:lineRule="auto"/>
        <w:jc w:val="both"/>
        <w:rPr>
          <w:rFonts w:ascii="Arial" w:eastAsia="SimSun" w:hAnsi="Arial" w:cs="Arial"/>
          <w:b/>
          <w:highlight w:val="yellow"/>
          <w:u w:val="single"/>
        </w:rPr>
      </w:pPr>
    </w:p>
    <w:p w:rsidR="006D6861" w:rsidRPr="00560C43" w:rsidRDefault="006D6861" w:rsidP="00560C43">
      <w:pPr>
        <w:widowControl w:val="0"/>
        <w:spacing w:after="0" w:line="240" w:lineRule="auto"/>
        <w:jc w:val="both"/>
        <w:rPr>
          <w:rFonts w:ascii="Arial" w:eastAsia="SimSun" w:hAnsi="Arial" w:cs="Arial"/>
          <w:b/>
          <w:sz w:val="24"/>
          <w:u w:val="single"/>
        </w:rPr>
      </w:pPr>
      <w:r w:rsidRPr="00560C43">
        <w:rPr>
          <w:rFonts w:ascii="Arial" w:eastAsia="SimSun" w:hAnsi="Arial" w:cs="Arial"/>
          <w:b/>
          <w:sz w:val="24"/>
          <w:u w:val="single"/>
        </w:rPr>
        <w:t>Supervisor Profile:</w:t>
      </w:r>
    </w:p>
    <w:p w:rsidR="006D6861" w:rsidRPr="00560C43" w:rsidRDefault="006D6861" w:rsidP="00560C43">
      <w:pPr>
        <w:widowControl w:val="0"/>
        <w:spacing w:after="0" w:line="240" w:lineRule="auto"/>
        <w:jc w:val="both"/>
        <w:rPr>
          <w:rFonts w:ascii="Arial" w:eastAsia="SimSun" w:hAnsi="Arial" w:cs="Arial"/>
          <w:b/>
          <w:u w:val="single"/>
        </w:rPr>
      </w:pPr>
    </w:p>
    <w:p w:rsidR="00560C43" w:rsidRPr="005C24C0" w:rsidRDefault="006D6861" w:rsidP="005C24C0">
      <w:pPr>
        <w:spacing w:before="60" w:after="0" w:line="240" w:lineRule="auto"/>
        <w:jc w:val="both"/>
        <w:outlineLvl w:val="0"/>
        <w:rPr>
          <w:rFonts w:ascii="Arial" w:eastAsia="SimSun" w:hAnsi="Arial" w:cs="Arial"/>
          <w:b/>
          <w:kern w:val="36"/>
          <w:u w:val="single"/>
        </w:rPr>
      </w:pPr>
      <w:r w:rsidRPr="005C24C0">
        <w:rPr>
          <w:rFonts w:ascii="Arial" w:eastAsia="SimSun" w:hAnsi="Arial" w:cs="Arial"/>
          <w:b/>
          <w:kern w:val="36"/>
          <w:u w:val="single"/>
        </w:rPr>
        <w:t xml:space="preserve">Principal Supervisor: </w:t>
      </w:r>
    </w:p>
    <w:p w:rsidR="006D6861" w:rsidRDefault="006D6861" w:rsidP="005C24C0">
      <w:pPr>
        <w:spacing w:before="60" w:after="0" w:line="240" w:lineRule="auto"/>
        <w:jc w:val="both"/>
        <w:outlineLvl w:val="0"/>
        <w:rPr>
          <w:rFonts w:ascii="Arial" w:hAnsi="Arial" w:cs="Arial"/>
        </w:rPr>
      </w:pPr>
      <w:r w:rsidRPr="005C24C0">
        <w:rPr>
          <w:rFonts w:ascii="Arial" w:eastAsia="SimSun" w:hAnsi="Arial" w:cs="Arial"/>
          <w:kern w:val="36"/>
        </w:rPr>
        <w:t>Jia Meng received his</w:t>
      </w:r>
      <w:r w:rsidRPr="00560C43">
        <w:rPr>
          <w:rFonts w:ascii="Arial" w:hAnsi="Arial" w:cs="Arial"/>
        </w:rPr>
        <w:t xml:space="preserve"> bachelor degree in Electrical Engineering from Northwestern Polytechnic University in 2006, and earned his PhD in Electrical Engineering from University of Texas at San Antonio in 2011. He joined Massachusetts Institute of Technology in Feb 2012 as a Bioinformatician and the Supervisor of Bioinformatics Core Facility at Picower Institute for Learning and Memory. Between 2012 and 2014, he served as an Associate Scientist at Broad Institute of MIT and Harvard. He is now an Associate Professor at Department of Biological Sciences, Xi’an Jiaotong-Liverpool University, and has an honorary appointment from Institute of Integrative Biology, University of Liverpool. Jia Meng has previously worked on a wide variety of computational biology projects that aim at a system level understanding of gene regulation and the integration of multiple high-throughput data types and databases with advanced multivariate techniques, such as, Bayesian generative modelling, sparse representation, factorization, nonparametric approaches, etc. He has </w:t>
      </w:r>
      <w:r w:rsidRPr="00560C43">
        <w:rPr>
          <w:rFonts w:ascii="Arial" w:hAnsi="Arial" w:cs="Arial"/>
        </w:rPr>
        <w:lastRenderedPageBreak/>
        <w:t xml:space="preserve">authored or co-authored more than 100 peer-reviewed publications and is now focusing primarily on epitranscriptome bioinformatics. </w:t>
      </w:r>
    </w:p>
    <w:p w:rsidR="00370169" w:rsidRDefault="00370169" w:rsidP="005C24C0">
      <w:pPr>
        <w:spacing w:before="60" w:after="0" w:line="240" w:lineRule="auto"/>
        <w:jc w:val="both"/>
        <w:outlineLvl w:val="0"/>
        <w:rPr>
          <w:rFonts w:ascii="Arial" w:hAnsi="Arial" w:cs="Arial"/>
        </w:rPr>
      </w:pPr>
    </w:p>
    <w:p w:rsidR="006D6861" w:rsidRPr="005C24C0" w:rsidRDefault="006D6861" w:rsidP="005C24C0">
      <w:pPr>
        <w:spacing w:before="60" w:after="0" w:line="240" w:lineRule="auto"/>
        <w:jc w:val="both"/>
        <w:outlineLvl w:val="0"/>
        <w:rPr>
          <w:rFonts w:ascii="Arial" w:eastAsia="SimSun" w:hAnsi="Arial" w:cs="Arial"/>
          <w:b/>
          <w:kern w:val="36"/>
          <w:u w:val="single"/>
        </w:rPr>
      </w:pPr>
      <w:r w:rsidRPr="005C24C0">
        <w:rPr>
          <w:rFonts w:ascii="Arial" w:eastAsia="SimSun" w:hAnsi="Arial" w:cs="Arial"/>
          <w:b/>
          <w:kern w:val="36"/>
          <w:u w:val="single"/>
        </w:rPr>
        <w:t xml:space="preserve">JITRI co-supervisor: </w:t>
      </w:r>
    </w:p>
    <w:p w:rsidR="00390E7E" w:rsidRPr="00560C43" w:rsidRDefault="00390E7E" w:rsidP="005C24C0">
      <w:pPr>
        <w:spacing w:before="60" w:after="0" w:line="240" w:lineRule="auto"/>
        <w:jc w:val="both"/>
        <w:outlineLvl w:val="0"/>
        <w:rPr>
          <w:rFonts w:ascii="Arial" w:hAnsi="Arial" w:cs="Arial"/>
        </w:rPr>
      </w:pPr>
      <w:r w:rsidRPr="005C24C0">
        <w:rPr>
          <w:rFonts w:ascii="Arial" w:eastAsia="SimSun" w:hAnsi="Arial" w:cs="Arial"/>
          <w:kern w:val="36"/>
        </w:rPr>
        <w:t xml:space="preserve">Dr. Luo </w:t>
      </w:r>
      <w:proofErr w:type="spellStart"/>
      <w:r w:rsidRPr="005C24C0">
        <w:rPr>
          <w:rFonts w:ascii="Arial" w:eastAsia="SimSun" w:hAnsi="Arial" w:cs="Arial"/>
          <w:kern w:val="36"/>
        </w:rPr>
        <w:t>Xinghong</w:t>
      </w:r>
      <w:proofErr w:type="spellEnd"/>
      <w:r w:rsidRPr="005C24C0">
        <w:rPr>
          <w:rFonts w:ascii="Arial" w:eastAsia="SimSun" w:hAnsi="Arial" w:cs="Arial"/>
          <w:kern w:val="36"/>
        </w:rPr>
        <w:t>, Doctor</w:t>
      </w:r>
      <w:r w:rsidRPr="00560C43">
        <w:rPr>
          <w:rFonts w:ascii="Arial" w:hAnsi="Arial" w:cs="Arial"/>
        </w:rPr>
        <w:t xml:space="preserve"> of Chinese Medicine, Chief Chinese Pharmacist, Adjunct Professor of Hainan Medical College, Distinguished Professor of Nanjing University of Traditional Chinese Medicine, and Adjunct Professor of Chengdu University of Traditional Chinese Medicine. From 1998 to 2000, he was engaged in new drug research at Sichuan Institute of Traditional Chinese Medicine. In 2000, he joined </w:t>
      </w:r>
      <w:proofErr w:type="spellStart"/>
      <w:r w:rsidRPr="00560C43">
        <w:rPr>
          <w:rFonts w:ascii="Arial" w:hAnsi="Arial" w:cs="Arial"/>
        </w:rPr>
        <w:t>Simcere</w:t>
      </w:r>
      <w:proofErr w:type="spellEnd"/>
      <w:r w:rsidRPr="00560C43">
        <w:rPr>
          <w:rFonts w:ascii="Arial" w:hAnsi="Arial" w:cs="Arial"/>
        </w:rPr>
        <w:t xml:space="preserve"> Pharmaceutical Co., Ltd. and successively served as production manager, quality management manager, new product development manager, company deputy general manager, and president office. Director, General Manager of the Policy Affairs Department and other positions. Since 2018, he has served as the Deputy Director of the Institute of Translational Medicine and Innovative Drug Technology. He has presided over or participated in the research and development of more than ten new drugs including Class I and Class II new drugs, and obtained 7 authorized invention patents. Won 2 first prizes of Provincial Science and Technology Progress, 1 second prize of National Science and Technology Progress, 1 China Patent Excellence Award, published more than 40 academic papers, edited and published more than 30 academic monographs. Currently responsible for the policy affairs related work of </w:t>
      </w:r>
      <w:proofErr w:type="spellStart"/>
      <w:r w:rsidRPr="00560C43">
        <w:rPr>
          <w:rFonts w:ascii="Arial" w:hAnsi="Arial" w:cs="Arial"/>
        </w:rPr>
        <w:t>Simcere</w:t>
      </w:r>
      <w:proofErr w:type="spellEnd"/>
      <w:r w:rsidRPr="00560C43">
        <w:rPr>
          <w:rFonts w:ascii="Arial" w:hAnsi="Arial" w:cs="Arial"/>
        </w:rPr>
        <w:t xml:space="preserve"> Pharmaceuticals. The main social part-time jobs are: expert in the international exchange expert database of the Ministry of Science and Technology, member of the Pharmaceutical Intellectual Property Research Committee of the Chinese Pharmaceutical Association, member of the National Traditional Chinese Medicine Committee of the People's Medical Publishing House, member of the National Food and Drug Professional Educational Textbook Construction Steering Committee, and National Higher Vocational Education Member of the "Thirteenth Five-Year Plan" Teaching Material Construction Steering Committee for Pharmacy, Food and Drug Majors in Colleges and Universities, Vice Chairman of the New Drug Research and Development Professional Committee of Jiangsu Chinese Medicine Society, Member of the Continuing Education Professional Committee of the Chinese Pharmaceutical Association, Hainan Institute of Health Industry Chief Food Therapy and Health Care Expert of Academic Committee, Deputy Chairman of Expert Committee of Medicinal Alcohol Professional Committee of China Association of Chinese </w:t>
      </w:r>
      <w:proofErr w:type="spellStart"/>
      <w:r w:rsidRPr="00560C43">
        <w:rPr>
          <w:rFonts w:ascii="Arial" w:hAnsi="Arial" w:cs="Arial"/>
        </w:rPr>
        <w:t>Materia</w:t>
      </w:r>
      <w:proofErr w:type="spellEnd"/>
      <w:r w:rsidRPr="00560C43">
        <w:rPr>
          <w:rFonts w:ascii="Arial" w:hAnsi="Arial" w:cs="Arial"/>
        </w:rPr>
        <w:t xml:space="preserve"> </w:t>
      </w:r>
      <w:proofErr w:type="spellStart"/>
      <w:r w:rsidRPr="00560C43">
        <w:rPr>
          <w:rFonts w:ascii="Arial" w:hAnsi="Arial" w:cs="Arial"/>
        </w:rPr>
        <w:t>Medica</w:t>
      </w:r>
      <w:proofErr w:type="spellEnd"/>
      <w:r w:rsidRPr="00560C43">
        <w:rPr>
          <w:rFonts w:ascii="Arial" w:hAnsi="Arial" w:cs="Arial"/>
        </w:rPr>
        <w:t>, Vice Chairman of Nanjing Quality Improvement Alliance, Member of Pharmaceutical Engineering Teaching Guidance Subcommittee of Higher Schools Pharmaceutical Teaching Guidance Committee of Ministry of Education.</w:t>
      </w:r>
    </w:p>
    <w:p w:rsidR="003007A4" w:rsidRPr="00560C43" w:rsidRDefault="003007A4" w:rsidP="00560C43">
      <w:pPr>
        <w:widowControl w:val="0"/>
        <w:spacing w:after="0" w:line="240" w:lineRule="auto"/>
        <w:jc w:val="both"/>
        <w:rPr>
          <w:rFonts w:ascii="Arial" w:eastAsia="SimSun" w:hAnsi="Arial" w:cs="Arial"/>
          <w:b/>
          <w:sz w:val="20"/>
          <w:szCs w:val="20"/>
          <w:u w:val="single"/>
        </w:rPr>
      </w:pPr>
    </w:p>
    <w:p w:rsidR="003007A4" w:rsidRPr="00370169" w:rsidRDefault="00622110" w:rsidP="00370169">
      <w:pPr>
        <w:spacing w:before="60" w:after="0" w:line="240" w:lineRule="auto"/>
        <w:jc w:val="both"/>
        <w:outlineLvl w:val="0"/>
        <w:rPr>
          <w:rFonts w:ascii="Arial" w:eastAsia="SimSun" w:hAnsi="Arial" w:cs="Arial"/>
          <w:b/>
          <w:kern w:val="36"/>
          <w:u w:val="single"/>
        </w:rPr>
      </w:pPr>
      <w:r w:rsidRPr="00370169">
        <w:rPr>
          <w:rFonts w:ascii="Arial" w:eastAsia="SimSun" w:hAnsi="Arial" w:cs="Arial"/>
          <w:b/>
          <w:kern w:val="36"/>
          <w:u w:val="single"/>
        </w:rPr>
        <w:t xml:space="preserve">How to Apply: </w:t>
      </w:r>
      <w:bookmarkStart w:id="0" w:name="_GoBack"/>
      <w:bookmarkEnd w:id="0"/>
    </w:p>
    <w:p w:rsidR="003007A4" w:rsidRPr="00560C43" w:rsidRDefault="00622110" w:rsidP="00370169">
      <w:pPr>
        <w:spacing w:before="60" w:after="0" w:line="240" w:lineRule="auto"/>
        <w:jc w:val="both"/>
        <w:outlineLvl w:val="0"/>
        <w:rPr>
          <w:rFonts w:ascii="Arial" w:hAnsi="Arial" w:cs="Arial"/>
          <w:lang w:val="en-GB"/>
        </w:rPr>
      </w:pPr>
      <w:r w:rsidRPr="00370169">
        <w:rPr>
          <w:rFonts w:ascii="Arial" w:eastAsia="SimSun" w:hAnsi="Arial" w:cs="Arial"/>
          <w:kern w:val="36"/>
        </w:rPr>
        <w:lastRenderedPageBreak/>
        <w:t>Interested applicants</w:t>
      </w:r>
      <w:r w:rsidRPr="00560C43">
        <w:rPr>
          <w:rFonts w:ascii="Arial" w:hAnsi="Arial" w:cs="Arial"/>
          <w:lang w:val="en-GB"/>
        </w:rPr>
        <w:t xml:space="preserve"> are advised to email</w:t>
      </w:r>
      <w:r w:rsidRPr="00560C43">
        <w:rPr>
          <w:rFonts w:ascii="Arial" w:hAnsi="Arial" w:cs="Arial"/>
        </w:rPr>
        <w:t xml:space="preserve"> </w:t>
      </w:r>
      <w:hyperlink r:id="rId14" w:history="1">
        <w:r w:rsidR="00C51601" w:rsidRPr="00560C43">
          <w:rPr>
            <w:rStyle w:val="Hyperlink"/>
            <w:rFonts w:ascii="Arial" w:hAnsi="Arial" w:cs="Arial"/>
          </w:rPr>
          <w:t>jia.meng</w:t>
        </w:r>
        <w:r w:rsidR="00C51601" w:rsidRPr="00560C43">
          <w:rPr>
            <w:rStyle w:val="Hyperlink"/>
            <w:rFonts w:ascii="Arial" w:eastAsia="SimSun" w:hAnsi="Arial" w:cs="Arial"/>
            <w:kern w:val="36"/>
          </w:rPr>
          <w:t>@xjtlu.edu.cn</w:t>
        </w:r>
      </w:hyperlink>
      <w:r w:rsidR="00C51601" w:rsidRPr="00560C43">
        <w:rPr>
          <w:rFonts w:ascii="Arial" w:eastAsia="SimSun" w:hAnsi="Arial" w:cs="Arial"/>
          <w:kern w:val="36"/>
        </w:rPr>
        <w:t xml:space="preserve"> </w:t>
      </w:r>
      <w:r w:rsidRPr="00560C43">
        <w:rPr>
          <w:rFonts w:ascii="Arial" w:eastAsia="SimSun" w:hAnsi="Arial" w:cs="Arial"/>
          <w:kern w:val="36"/>
        </w:rPr>
        <w:t>(XJTLU principal supervisor’s email address</w:t>
      </w:r>
      <w:r w:rsidRPr="00560C43">
        <w:rPr>
          <w:rFonts w:ascii="Arial" w:hAnsi="Arial" w:cs="Arial"/>
          <w:lang w:val="en-GB"/>
        </w:rPr>
        <w:t xml:space="preserve">) or </w:t>
      </w:r>
      <w:hyperlink r:id="rId15" w:history="1">
        <w:r w:rsidR="00390E7E" w:rsidRPr="00560C43">
          <w:rPr>
            <w:rStyle w:val="Hyperlink"/>
            <w:rFonts w:ascii="Arial" w:hAnsi="Arial" w:cs="Arial"/>
            <w:lang w:val="en-GB"/>
          </w:rPr>
          <w:t>luoxinghong@simcere.com</w:t>
        </w:r>
      </w:hyperlink>
      <w:r w:rsidR="00390E7E" w:rsidRPr="00560C43">
        <w:rPr>
          <w:rFonts w:ascii="Arial" w:hAnsi="Arial" w:cs="Arial"/>
          <w:lang w:val="en-GB"/>
        </w:rPr>
        <w:t xml:space="preserve"> </w:t>
      </w:r>
      <w:r w:rsidRPr="00560C43">
        <w:rPr>
          <w:rFonts w:ascii="Arial" w:hAnsi="Arial" w:cs="Arial"/>
          <w:lang w:val="en-GB"/>
        </w:rPr>
        <w:t>the following documents</w:t>
      </w:r>
      <w:r w:rsidRPr="00560C43">
        <w:rPr>
          <w:rFonts w:ascii="Arial" w:eastAsia="SimSun" w:hAnsi="Arial" w:cs="Arial"/>
          <w:kern w:val="36"/>
        </w:rPr>
        <w:t xml:space="preserve"> for initial review and assessment </w:t>
      </w:r>
      <w:r w:rsidRPr="00560C43">
        <w:rPr>
          <w:rFonts w:ascii="Arial" w:hAnsi="Arial" w:cs="Arial"/>
          <w:lang w:val="en-GB"/>
        </w:rPr>
        <w:t xml:space="preserve">(please put the project title in the subject line). </w:t>
      </w:r>
    </w:p>
    <w:p w:rsidR="003007A4" w:rsidRPr="00560C43" w:rsidRDefault="00622110" w:rsidP="00560C43">
      <w:pPr>
        <w:widowControl w:val="0"/>
        <w:numPr>
          <w:ilvl w:val="0"/>
          <w:numId w:val="1"/>
        </w:numPr>
        <w:spacing w:after="0" w:line="240" w:lineRule="auto"/>
        <w:jc w:val="both"/>
        <w:rPr>
          <w:rFonts w:ascii="Arial" w:hAnsi="Arial" w:cs="Arial"/>
          <w:lang w:val="en-GB"/>
        </w:rPr>
      </w:pPr>
      <w:r w:rsidRPr="00560C43">
        <w:rPr>
          <w:rFonts w:ascii="Arial" w:hAnsi="Arial" w:cs="Arial"/>
          <w:lang w:val="en-GB"/>
        </w:rPr>
        <w:t xml:space="preserve">CV </w:t>
      </w:r>
    </w:p>
    <w:p w:rsidR="003007A4" w:rsidRPr="00560C43" w:rsidRDefault="00622110" w:rsidP="00560C43">
      <w:pPr>
        <w:widowControl w:val="0"/>
        <w:numPr>
          <w:ilvl w:val="0"/>
          <w:numId w:val="1"/>
        </w:numPr>
        <w:spacing w:after="0" w:line="240" w:lineRule="auto"/>
        <w:jc w:val="both"/>
        <w:rPr>
          <w:rFonts w:ascii="Arial" w:hAnsi="Arial" w:cs="Arial"/>
          <w:lang w:val="en-GB"/>
        </w:rPr>
      </w:pPr>
      <w:r w:rsidRPr="00560C43">
        <w:rPr>
          <w:rFonts w:ascii="Arial" w:hAnsi="Arial" w:cs="Arial"/>
          <w:lang w:val="en-GB"/>
        </w:rPr>
        <w:t>Two reference letters with company/university letterhead</w:t>
      </w:r>
    </w:p>
    <w:p w:rsidR="003007A4" w:rsidRPr="00560C43" w:rsidRDefault="00622110" w:rsidP="00560C43">
      <w:pPr>
        <w:widowControl w:val="0"/>
        <w:numPr>
          <w:ilvl w:val="0"/>
          <w:numId w:val="1"/>
        </w:numPr>
        <w:spacing w:after="0" w:line="240" w:lineRule="auto"/>
        <w:jc w:val="both"/>
        <w:rPr>
          <w:rFonts w:ascii="Arial" w:hAnsi="Arial" w:cs="Arial"/>
          <w:lang w:val="en-GB"/>
        </w:rPr>
      </w:pPr>
      <w:r w:rsidRPr="00560C43">
        <w:rPr>
          <w:rFonts w:ascii="Arial" w:hAnsi="Arial" w:cs="Arial"/>
          <w:lang w:val="en-GB"/>
        </w:rPr>
        <w:t xml:space="preserve">Personal statement outlining your interest in the position </w:t>
      </w:r>
    </w:p>
    <w:p w:rsidR="003007A4" w:rsidRPr="00560C43" w:rsidRDefault="00622110" w:rsidP="00560C43">
      <w:pPr>
        <w:widowControl w:val="0"/>
        <w:numPr>
          <w:ilvl w:val="0"/>
          <w:numId w:val="1"/>
        </w:numPr>
        <w:spacing w:after="0" w:line="240" w:lineRule="auto"/>
        <w:jc w:val="both"/>
        <w:rPr>
          <w:rFonts w:ascii="Arial" w:hAnsi="Arial" w:cs="Arial"/>
          <w:lang w:val="en-GB"/>
        </w:rPr>
      </w:pPr>
      <w:r w:rsidRPr="00560C43">
        <w:rPr>
          <w:rFonts w:ascii="Arial" w:hAnsi="Arial" w:cs="Arial"/>
          <w:lang w:val="en-GB"/>
        </w:rPr>
        <w:t>Proof of English language proficiency (an IELTS score of 6.5 or above)</w:t>
      </w:r>
    </w:p>
    <w:p w:rsidR="003007A4" w:rsidRPr="00560C43" w:rsidRDefault="00622110" w:rsidP="00560C43">
      <w:pPr>
        <w:widowControl w:val="0"/>
        <w:numPr>
          <w:ilvl w:val="0"/>
          <w:numId w:val="1"/>
        </w:numPr>
        <w:spacing w:after="0" w:line="240" w:lineRule="auto"/>
        <w:jc w:val="both"/>
        <w:rPr>
          <w:rFonts w:ascii="Arial" w:hAnsi="Arial" w:cs="Arial"/>
          <w:lang w:val="en-GB"/>
        </w:rPr>
      </w:pPr>
      <w:r w:rsidRPr="00560C43">
        <w:rPr>
          <w:rFonts w:ascii="Arial" w:hAnsi="Arial" w:cs="Arial"/>
          <w:lang w:val="en-GB"/>
        </w:rPr>
        <w:t>Verified school transcripts in both Chinese and English (for international students, only the English version is required)</w:t>
      </w:r>
    </w:p>
    <w:p w:rsidR="003007A4" w:rsidRPr="00560C43" w:rsidRDefault="00622110" w:rsidP="00560C43">
      <w:pPr>
        <w:widowControl w:val="0"/>
        <w:numPr>
          <w:ilvl w:val="0"/>
          <w:numId w:val="1"/>
        </w:numPr>
        <w:spacing w:after="0" w:line="240" w:lineRule="auto"/>
        <w:jc w:val="both"/>
        <w:rPr>
          <w:rFonts w:ascii="Arial" w:hAnsi="Arial" w:cs="Arial"/>
          <w:lang w:val="en-GB"/>
        </w:rPr>
      </w:pPr>
      <w:r w:rsidRPr="00560C43">
        <w:rPr>
          <w:rFonts w:ascii="Arial" w:hAnsi="Arial" w:cs="Arial"/>
          <w:lang w:val="en-GB"/>
        </w:rPr>
        <w:t>Verified certificates of education qualifications in both Chinese and English (for international students, only the English version is required)  </w:t>
      </w:r>
    </w:p>
    <w:p w:rsidR="003007A4" w:rsidRPr="00560C43" w:rsidRDefault="00622110" w:rsidP="00560C43">
      <w:pPr>
        <w:widowControl w:val="0"/>
        <w:numPr>
          <w:ilvl w:val="0"/>
          <w:numId w:val="1"/>
        </w:numPr>
        <w:spacing w:after="0" w:line="240" w:lineRule="auto"/>
        <w:jc w:val="both"/>
        <w:rPr>
          <w:rFonts w:ascii="Arial" w:hAnsi="Arial" w:cs="Arial"/>
          <w:lang w:val="en-GB"/>
        </w:rPr>
      </w:pPr>
      <w:r w:rsidRPr="00560C43">
        <w:rPr>
          <w:rFonts w:ascii="Arial" w:hAnsi="Arial" w:cs="Arial"/>
        </w:rPr>
        <w:t>PDF copy of Master Degree dissertation (or an equivalent writing sample) and examiners reports available</w:t>
      </w:r>
      <w:r w:rsidRPr="00560C43">
        <w:rPr>
          <w:rFonts w:ascii="Arial" w:hAnsi="Arial" w:cs="Arial"/>
          <w:lang w:val="en-GB"/>
        </w:rPr>
        <w:t> </w:t>
      </w:r>
    </w:p>
    <w:sectPr w:rsidR="003007A4" w:rsidRPr="00560C43">
      <w:head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EB8" w:rsidRDefault="00FC1EB8" w:rsidP="00380F8F">
      <w:pPr>
        <w:spacing w:after="0" w:line="240" w:lineRule="auto"/>
      </w:pPr>
      <w:r>
        <w:separator/>
      </w:r>
    </w:p>
  </w:endnote>
  <w:endnote w:type="continuationSeparator" w:id="0">
    <w:p w:rsidR="00FC1EB8" w:rsidRDefault="00FC1EB8" w:rsidP="00380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EB8" w:rsidRDefault="00FC1EB8" w:rsidP="00380F8F">
      <w:pPr>
        <w:spacing w:after="0" w:line="240" w:lineRule="auto"/>
      </w:pPr>
      <w:r>
        <w:separator/>
      </w:r>
    </w:p>
  </w:footnote>
  <w:footnote w:type="continuationSeparator" w:id="0">
    <w:p w:rsidR="00FC1EB8" w:rsidRDefault="00FC1EB8" w:rsidP="00380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F8F" w:rsidRDefault="00380F8F" w:rsidP="00380F8F">
    <w:pPr>
      <w:pStyle w:val="Header"/>
      <w:jc w:val="left"/>
    </w:pPr>
    <w:r>
      <w:t xml:space="preserve">                                         </w:t>
    </w:r>
    <w:r w:rsidR="00625B29">
      <w:t xml:space="preserve">                                                                                      </w:t>
    </w:r>
    <w:r w:rsidR="00625B29">
      <w:rPr>
        <w:noProof/>
      </w:rPr>
      <w:drawing>
        <wp:inline distT="0" distB="0" distL="0" distR="0" wp14:anchorId="178B0300">
          <wp:extent cx="1981200" cy="426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267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97976"/>
    <w:multiLevelType w:val="multilevel"/>
    <w:tmpl w:val="4B8979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rc0NjYztjQxtzQztTRT0lEKTi0uzszPAykwrAUATO8XfCwAAAA="/>
  </w:docVars>
  <w:rsids>
    <w:rsidRoot w:val="000A266A"/>
    <w:rsid w:val="85FF0964"/>
    <w:rsid w:val="97FB8DC1"/>
    <w:rsid w:val="9BDF9582"/>
    <w:rsid w:val="9EFF7325"/>
    <w:rsid w:val="9FD6AFD0"/>
    <w:rsid w:val="9FF26587"/>
    <w:rsid w:val="9FF8FEAB"/>
    <w:rsid w:val="9FF97FFC"/>
    <w:rsid w:val="A6FF9002"/>
    <w:rsid w:val="ADFB2049"/>
    <w:rsid w:val="AFFEE948"/>
    <w:rsid w:val="AFFF9511"/>
    <w:rsid w:val="B02EF1DF"/>
    <w:rsid w:val="B2FFB5AE"/>
    <w:rsid w:val="B6CE12BB"/>
    <w:rsid w:val="B77FEF2A"/>
    <w:rsid w:val="B7F78284"/>
    <w:rsid w:val="B9F7A51B"/>
    <w:rsid w:val="B9FE99FD"/>
    <w:rsid w:val="BADF7E4C"/>
    <w:rsid w:val="BAFF8270"/>
    <w:rsid w:val="BB15493E"/>
    <w:rsid w:val="BBBBAF54"/>
    <w:rsid w:val="BBDF654D"/>
    <w:rsid w:val="BBFDD962"/>
    <w:rsid w:val="BCFDB2C9"/>
    <w:rsid w:val="BD9D7E54"/>
    <w:rsid w:val="BDBA6BDD"/>
    <w:rsid w:val="BDFDFE90"/>
    <w:rsid w:val="BDFE4B29"/>
    <w:rsid w:val="BEF20456"/>
    <w:rsid w:val="BF37B3E9"/>
    <w:rsid w:val="BFB7B60F"/>
    <w:rsid w:val="BFBA15C7"/>
    <w:rsid w:val="BFBC89A8"/>
    <w:rsid w:val="BFE3848A"/>
    <w:rsid w:val="BFFE2433"/>
    <w:rsid w:val="BFFFD221"/>
    <w:rsid w:val="BFFFE660"/>
    <w:rsid w:val="C7D2B73C"/>
    <w:rsid w:val="C7DFBD21"/>
    <w:rsid w:val="CAAFDF4F"/>
    <w:rsid w:val="CF5DE14A"/>
    <w:rsid w:val="CFBAA796"/>
    <w:rsid w:val="D3ED457C"/>
    <w:rsid w:val="D3FF7D8C"/>
    <w:rsid w:val="D4EDA80C"/>
    <w:rsid w:val="D5DAEBC7"/>
    <w:rsid w:val="D7CF828B"/>
    <w:rsid w:val="D7F70F75"/>
    <w:rsid w:val="DAEE9067"/>
    <w:rsid w:val="DAFD38EF"/>
    <w:rsid w:val="DB7BE2B3"/>
    <w:rsid w:val="DBA712F2"/>
    <w:rsid w:val="DC17B2BE"/>
    <w:rsid w:val="DDFA1DA2"/>
    <w:rsid w:val="DE394721"/>
    <w:rsid w:val="DE6FEDA4"/>
    <w:rsid w:val="DFE6D06C"/>
    <w:rsid w:val="DFEA68F0"/>
    <w:rsid w:val="DFF6F5AA"/>
    <w:rsid w:val="DFFA44C1"/>
    <w:rsid w:val="E17B70D4"/>
    <w:rsid w:val="E50F102F"/>
    <w:rsid w:val="E7B90D7A"/>
    <w:rsid w:val="E7DF6179"/>
    <w:rsid w:val="EAFDE3FC"/>
    <w:rsid w:val="EBFF78B8"/>
    <w:rsid w:val="ECDEA7ED"/>
    <w:rsid w:val="EEFC6E4A"/>
    <w:rsid w:val="EFB25571"/>
    <w:rsid w:val="EFBF2C20"/>
    <w:rsid w:val="EFF77BAD"/>
    <w:rsid w:val="EFFB31EC"/>
    <w:rsid w:val="EFFEE540"/>
    <w:rsid w:val="F2BF099A"/>
    <w:rsid w:val="F35F924F"/>
    <w:rsid w:val="F39F91B3"/>
    <w:rsid w:val="F3FEA574"/>
    <w:rsid w:val="F4DF9151"/>
    <w:rsid w:val="F58FA382"/>
    <w:rsid w:val="F5BB665D"/>
    <w:rsid w:val="F5F1F69D"/>
    <w:rsid w:val="F64B3EB3"/>
    <w:rsid w:val="F6D7CF99"/>
    <w:rsid w:val="F76F6115"/>
    <w:rsid w:val="F7EF90F5"/>
    <w:rsid w:val="F7F79701"/>
    <w:rsid w:val="F7FD3129"/>
    <w:rsid w:val="F839A9B1"/>
    <w:rsid w:val="F97FCBFD"/>
    <w:rsid w:val="FABBBD6F"/>
    <w:rsid w:val="FABFE27D"/>
    <w:rsid w:val="FAFF6570"/>
    <w:rsid w:val="FB7FF5B3"/>
    <w:rsid w:val="FB871749"/>
    <w:rsid w:val="FBBF1707"/>
    <w:rsid w:val="FBCB3C97"/>
    <w:rsid w:val="FBFBEB5C"/>
    <w:rsid w:val="FBFE3AAC"/>
    <w:rsid w:val="FCFF60FA"/>
    <w:rsid w:val="FD3F503C"/>
    <w:rsid w:val="FD7F32E5"/>
    <w:rsid w:val="FDBF4069"/>
    <w:rsid w:val="FDEF2B73"/>
    <w:rsid w:val="FEDF6B94"/>
    <w:rsid w:val="FEF2CE11"/>
    <w:rsid w:val="FEFD2821"/>
    <w:rsid w:val="FEFFA92B"/>
    <w:rsid w:val="FF0F79C5"/>
    <w:rsid w:val="FF138D9F"/>
    <w:rsid w:val="FF61F500"/>
    <w:rsid w:val="FF74FAD1"/>
    <w:rsid w:val="FF7B6B5A"/>
    <w:rsid w:val="FF7D3FC6"/>
    <w:rsid w:val="FF7F7824"/>
    <w:rsid w:val="FF9599D1"/>
    <w:rsid w:val="FFAB8803"/>
    <w:rsid w:val="FFAD43EA"/>
    <w:rsid w:val="FFB5433B"/>
    <w:rsid w:val="FFBE3813"/>
    <w:rsid w:val="FFBF4772"/>
    <w:rsid w:val="FFD53119"/>
    <w:rsid w:val="FFDE1AFF"/>
    <w:rsid w:val="FFDE664E"/>
    <w:rsid w:val="FFDF8938"/>
    <w:rsid w:val="FFDFDD50"/>
    <w:rsid w:val="FFE9625D"/>
    <w:rsid w:val="FFEFCD89"/>
    <w:rsid w:val="FFF6F80C"/>
    <w:rsid w:val="FFF7F996"/>
    <w:rsid w:val="FFF8009E"/>
    <w:rsid w:val="FFFB6333"/>
    <w:rsid w:val="FFFC2408"/>
    <w:rsid w:val="FFFF0F56"/>
    <w:rsid w:val="FFFF3A1B"/>
    <w:rsid w:val="FFFF5159"/>
    <w:rsid w:val="FFFF756D"/>
    <w:rsid w:val="00003A98"/>
    <w:rsid w:val="0000594E"/>
    <w:rsid w:val="00027ABD"/>
    <w:rsid w:val="00045794"/>
    <w:rsid w:val="000811B6"/>
    <w:rsid w:val="00086BBE"/>
    <w:rsid w:val="000932DD"/>
    <w:rsid w:val="00096690"/>
    <w:rsid w:val="000A266A"/>
    <w:rsid w:val="000A3A65"/>
    <w:rsid w:val="000A6E86"/>
    <w:rsid w:val="000B1626"/>
    <w:rsid w:val="00111ACE"/>
    <w:rsid w:val="00115D0E"/>
    <w:rsid w:val="00125B6A"/>
    <w:rsid w:val="00130512"/>
    <w:rsid w:val="00146864"/>
    <w:rsid w:val="00165FA0"/>
    <w:rsid w:val="0017106B"/>
    <w:rsid w:val="00176A46"/>
    <w:rsid w:val="00183F0C"/>
    <w:rsid w:val="001A0A5F"/>
    <w:rsid w:val="001A5560"/>
    <w:rsid w:val="001B4AD4"/>
    <w:rsid w:val="001C245D"/>
    <w:rsid w:val="001C506F"/>
    <w:rsid w:val="001F3BD0"/>
    <w:rsid w:val="001F5E99"/>
    <w:rsid w:val="00202531"/>
    <w:rsid w:val="00223D7E"/>
    <w:rsid w:val="0022699E"/>
    <w:rsid w:val="00226C19"/>
    <w:rsid w:val="00236EBF"/>
    <w:rsid w:val="00272E4A"/>
    <w:rsid w:val="00295BA3"/>
    <w:rsid w:val="002B2571"/>
    <w:rsid w:val="002B32CA"/>
    <w:rsid w:val="002B5A6E"/>
    <w:rsid w:val="002E07D1"/>
    <w:rsid w:val="002F7871"/>
    <w:rsid w:val="003007A4"/>
    <w:rsid w:val="00314598"/>
    <w:rsid w:val="00322FE3"/>
    <w:rsid w:val="00370169"/>
    <w:rsid w:val="00374810"/>
    <w:rsid w:val="003769EC"/>
    <w:rsid w:val="00380F8F"/>
    <w:rsid w:val="00386932"/>
    <w:rsid w:val="00390E7E"/>
    <w:rsid w:val="003B57B0"/>
    <w:rsid w:val="003E2FB5"/>
    <w:rsid w:val="003E7CF6"/>
    <w:rsid w:val="003F40FB"/>
    <w:rsid w:val="004301BD"/>
    <w:rsid w:val="00446BEE"/>
    <w:rsid w:val="004A49D9"/>
    <w:rsid w:val="004D4B13"/>
    <w:rsid w:val="00504263"/>
    <w:rsid w:val="00507815"/>
    <w:rsid w:val="0051277E"/>
    <w:rsid w:val="00530D7F"/>
    <w:rsid w:val="00537D5D"/>
    <w:rsid w:val="0054249D"/>
    <w:rsid w:val="00546B1C"/>
    <w:rsid w:val="005603A2"/>
    <w:rsid w:val="00560C43"/>
    <w:rsid w:val="005635B9"/>
    <w:rsid w:val="005A4C72"/>
    <w:rsid w:val="005C24C0"/>
    <w:rsid w:val="005E3291"/>
    <w:rsid w:val="005F72B0"/>
    <w:rsid w:val="006220C4"/>
    <w:rsid w:val="00622110"/>
    <w:rsid w:val="00625B29"/>
    <w:rsid w:val="006803E9"/>
    <w:rsid w:val="00680EAB"/>
    <w:rsid w:val="006C07BD"/>
    <w:rsid w:val="006D6861"/>
    <w:rsid w:val="0070473D"/>
    <w:rsid w:val="00760A03"/>
    <w:rsid w:val="00772E9A"/>
    <w:rsid w:val="00775F90"/>
    <w:rsid w:val="00784EBA"/>
    <w:rsid w:val="007E21A9"/>
    <w:rsid w:val="00812CA9"/>
    <w:rsid w:val="00820BDC"/>
    <w:rsid w:val="008275A3"/>
    <w:rsid w:val="008374CF"/>
    <w:rsid w:val="008534B4"/>
    <w:rsid w:val="00893DBE"/>
    <w:rsid w:val="008C423B"/>
    <w:rsid w:val="008C6FE4"/>
    <w:rsid w:val="00920AF7"/>
    <w:rsid w:val="0094337F"/>
    <w:rsid w:val="00954054"/>
    <w:rsid w:val="0097783A"/>
    <w:rsid w:val="009A7F50"/>
    <w:rsid w:val="009B6653"/>
    <w:rsid w:val="009C3A0E"/>
    <w:rsid w:val="009E5C5E"/>
    <w:rsid w:val="009F6D36"/>
    <w:rsid w:val="009F7D8B"/>
    <w:rsid w:val="00A07C03"/>
    <w:rsid w:val="00A21708"/>
    <w:rsid w:val="00A26BEC"/>
    <w:rsid w:val="00A3053E"/>
    <w:rsid w:val="00A30CA9"/>
    <w:rsid w:val="00A31C5B"/>
    <w:rsid w:val="00A516F6"/>
    <w:rsid w:val="00A53B4E"/>
    <w:rsid w:val="00A85F97"/>
    <w:rsid w:val="00A9688A"/>
    <w:rsid w:val="00AA4786"/>
    <w:rsid w:val="00AE060F"/>
    <w:rsid w:val="00B03F20"/>
    <w:rsid w:val="00B110FA"/>
    <w:rsid w:val="00B333F5"/>
    <w:rsid w:val="00B405A2"/>
    <w:rsid w:val="00B463A7"/>
    <w:rsid w:val="00B4743E"/>
    <w:rsid w:val="00B50D00"/>
    <w:rsid w:val="00B7247E"/>
    <w:rsid w:val="00B76CE4"/>
    <w:rsid w:val="00B82AA7"/>
    <w:rsid w:val="00BA5F53"/>
    <w:rsid w:val="00BC7AA4"/>
    <w:rsid w:val="00BF5B25"/>
    <w:rsid w:val="00C22FFB"/>
    <w:rsid w:val="00C51601"/>
    <w:rsid w:val="00C91C19"/>
    <w:rsid w:val="00CA4A84"/>
    <w:rsid w:val="00CC35F8"/>
    <w:rsid w:val="00CD6903"/>
    <w:rsid w:val="00CE4631"/>
    <w:rsid w:val="00CE7F8D"/>
    <w:rsid w:val="00CF6B99"/>
    <w:rsid w:val="00D05ABF"/>
    <w:rsid w:val="00D2307F"/>
    <w:rsid w:val="00D37096"/>
    <w:rsid w:val="00D406AE"/>
    <w:rsid w:val="00D74B66"/>
    <w:rsid w:val="00D866B3"/>
    <w:rsid w:val="00DA1E2D"/>
    <w:rsid w:val="00DA5E8E"/>
    <w:rsid w:val="00DC2914"/>
    <w:rsid w:val="00DE0FE4"/>
    <w:rsid w:val="00DE3DB0"/>
    <w:rsid w:val="00DF08A9"/>
    <w:rsid w:val="00E31EFF"/>
    <w:rsid w:val="00E46C28"/>
    <w:rsid w:val="00E46F01"/>
    <w:rsid w:val="00E54EB8"/>
    <w:rsid w:val="00E90991"/>
    <w:rsid w:val="00EA109F"/>
    <w:rsid w:val="00EA1501"/>
    <w:rsid w:val="00EB25EE"/>
    <w:rsid w:val="00EC26A8"/>
    <w:rsid w:val="00EC29EB"/>
    <w:rsid w:val="00EC47B6"/>
    <w:rsid w:val="00F75D20"/>
    <w:rsid w:val="00F90C71"/>
    <w:rsid w:val="00F96530"/>
    <w:rsid w:val="00FA1179"/>
    <w:rsid w:val="00FC1EB8"/>
    <w:rsid w:val="00FE3824"/>
    <w:rsid w:val="00FF6523"/>
    <w:rsid w:val="09F629C0"/>
    <w:rsid w:val="0F4C95F5"/>
    <w:rsid w:val="16F3F30A"/>
    <w:rsid w:val="1DFF9E61"/>
    <w:rsid w:val="1E2FD0A5"/>
    <w:rsid w:val="1FB2455E"/>
    <w:rsid w:val="1FDE7E2E"/>
    <w:rsid w:val="1FF4359E"/>
    <w:rsid w:val="1FF969E4"/>
    <w:rsid w:val="1FF97DC5"/>
    <w:rsid w:val="1FFED843"/>
    <w:rsid w:val="23DFAC1B"/>
    <w:rsid w:val="253BC00B"/>
    <w:rsid w:val="2590C231"/>
    <w:rsid w:val="277A8DBB"/>
    <w:rsid w:val="2BDF6377"/>
    <w:rsid w:val="2EBF6C8F"/>
    <w:rsid w:val="2EFD2131"/>
    <w:rsid w:val="2F7FCA8A"/>
    <w:rsid w:val="2F9ECFD7"/>
    <w:rsid w:val="2FBD7BA7"/>
    <w:rsid w:val="33DFB888"/>
    <w:rsid w:val="36FBEB68"/>
    <w:rsid w:val="374C0043"/>
    <w:rsid w:val="377F9503"/>
    <w:rsid w:val="37FB8CBA"/>
    <w:rsid w:val="3A7FDD0B"/>
    <w:rsid w:val="3BBD86B6"/>
    <w:rsid w:val="3DFB6ABB"/>
    <w:rsid w:val="3DFF791C"/>
    <w:rsid w:val="3F17CD20"/>
    <w:rsid w:val="3F6FA189"/>
    <w:rsid w:val="3FEF300B"/>
    <w:rsid w:val="3FEF9000"/>
    <w:rsid w:val="3FF784D7"/>
    <w:rsid w:val="3FFBA68B"/>
    <w:rsid w:val="3FFF1152"/>
    <w:rsid w:val="42DF330F"/>
    <w:rsid w:val="43FFA4B0"/>
    <w:rsid w:val="46FF4916"/>
    <w:rsid w:val="4B17D0B5"/>
    <w:rsid w:val="4EBFE93B"/>
    <w:rsid w:val="4FAF173E"/>
    <w:rsid w:val="4FFD7542"/>
    <w:rsid w:val="5767D71F"/>
    <w:rsid w:val="57FF2750"/>
    <w:rsid w:val="5BBFC825"/>
    <w:rsid w:val="5BF0D368"/>
    <w:rsid w:val="5CB57B45"/>
    <w:rsid w:val="5CF2D7F9"/>
    <w:rsid w:val="5CF7D9F8"/>
    <w:rsid w:val="5DBFE559"/>
    <w:rsid w:val="5E7E99AC"/>
    <w:rsid w:val="5E9E1A1B"/>
    <w:rsid w:val="5EEBA191"/>
    <w:rsid w:val="5EFF7DB9"/>
    <w:rsid w:val="5F6BFE72"/>
    <w:rsid w:val="5FF57B00"/>
    <w:rsid w:val="60EFBE86"/>
    <w:rsid w:val="64EF7EC3"/>
    <w:rsid w:val="64FFE6D7"/>
    <w:rsid w:val="67E7C7EA"/>
    <w:rsid w:val="68CF897C"/>
    <w:rsid w:val="693B0375"/>
    <w:rsid w:val="6A86ABE9"/>
    <w:rsid w:val="6AEE6674"/>
    <w:rsid w:val="6BBD6083"/>
    <w:rsid w:val="6BDE9426"/>
    <w:rsid w:val="6CAFF296"/>
    <w:rsid w:val="6D3FC314"/>
    <w:rsid w:val="6DAF7F6B"/>
    <w:rsid w:val="6DFF23E4"/>
    <w:rsid w:val="6EDB3D4F"/>
    <w:rsid w:val="6F636641"/>
    <w:rsid w:val="6F7C916F"/>
    <w:rsid w:val="6FB41EF5"/>
    <w:rsid w:val="6FCBD72F"/>
    <w:rsid w:val="6FFAFA84"/>
    <w:rsid w:val="6FFF8F2B"/>
    <w:rsid w:val="73FF8831"/>
    <w:rsid w:val="75BFFAD4"/>
    <w:rsid w:val="76FD7A92"/>
    <w:rsid w:val="77D73DBC"/>
    <w:rsid w:val="77EBF7FA"/>
    <w:rsid w:val="77F7BD74"/>
    <w:rsid w:val="77FA66BA"/>
    <w:rsid w:val="77FBC098"/>
    <w:rsid w:val="78FAEF4F"/>
    <w:rsid w:val="796F468B"/>
    <w:rsid w:val="7A7F46E0"/>
    <w:rsid w:val="7B3F749E"/>
    <w:rsid w:val="7BBFA54D"/>
    <w:rsid w:val="7BDD2989"/>
    <w:rsid w:val="7BFEEAF0"/>
    <w:rsid w:val="7C5F7147"/>
    <w:rsid w:val="7C6FF22C"/>
    <w:rsid w:val="7CC7C5F8"/>
    <w:rsid w:val="7CF7BC12"/>
    <w:rsid w:val="7CFEC45F"/>
    <w:rsid w:val="7DCFCFA5"/>
    <w:rsid w:val="7DFA919E"/>
    <w:rsid w:val="7DFF1A90"/>
    <w:rsid w:val="7E9F8E05"/>
    <w:rsid w:val="7EEBD8CC"/>
    <w:rsid w:val="7EF77DA7"/>
    <w:rsid w:val="7F17B759"/>
    <w:rsid w:val="7F3F6F4E"/>
    <w:rsid w:val="7F3FC536"/>
    <w:rsid w:val="7F6B662C"/>
    <w:rsid w:val="7F6DE630"/>
    <w:rsid w:val="7F75E8FC"/>
    <w:rsid w:val="7F767AAF"/>
    <w:rsid w:val="7F9C8D9D"/>
    <w:rsid w:val="7FB50DE2"/>
    <w:rsid w:val="7FBFD04B"/>
    <w:rsid w:val="7FCB219A"/>
    <w:rsid w:val="7FCF2DA0"/>
    <w:rsid w:val="7FDBA189"/>
    <w:rsid w:val="7FDC0CDB"/>
    <w:rsid w:val="7FDF5539"/>
    <w:rsid w:val="7FF53D9E"/>
    <w:rsid w:val="7FFBC92C"/>
    <w:rsid w:val="7FFD2454"/>
    <w:rsid w:val="7FFDF5A6"/>
    <w:rsid w:val="7FFF47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BACF1BA"/>
  <w15:docId w15:val="{2D393BED-196B-4371-A54E-E13C0B976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153"/>
        <w:tab w:val="right" w:pos="8306"/>
      </w:tabs>
      <w:snapToGrid w:val="0"/>
      <w:spacing w:line="240" w:lineRule="auto"/>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NormalWeb">
    <w:name w:val="Normal (Web)"/>
    <w:basedOn w:val="Normal"/>
    <w:uiPriority w:val="99"/>
    <w:unhideWhenUsed/>
    <w:qFormat/>
    <w:pPr>
      <w:spacing w:beforeAutospacing="1" w:after="0" w:afterAutospacing="1"/>
    </w:pPr>
    <w:rPr>
      <w:rFonts w:cs="Times New Roman"/>
      <w:sz w:val="24"/>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unhideWhenUsed/>
    <w:qFormat/>
    <w:rPr>
      <w:color w:val="800080" w:themeColor="followedHyperlink"/>
      <w:u w:val="single"/>
    </w:rPr>
  </w:style>
  <w:style w:type="character" w:styleId="Hyperlink">
    <w:name w:val="Hyperlink"/>
    <w:basedOn w:val="DefaultParagraphFont"/>
    <w:uiPriority w:val="99"/>
    <w:unhideWhenUsed/>
    <w:qFormat/>
    <w:rPr>
      <w:color w:val="0000FF"/>
      <w:u w:val="single"/>
    </w:rPr>
  </w:style>
  <w:style w:type="table" w:styleId="TableGrid">
    <w:name w:val="Table Grid"/>
    <w:basedOn w:val="TableNormal"/>
    <w:uiPriority w:val="59"/>
    <w:qFormat/>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pPr>
      <w:ind w:firstLineChars="200" w:firstLine="420"/>
    </w:pPr>
  </w:style>
  <w:style w:type="paragraph" w:customStyle="1" w:styleId="Default">
    <w:name w:val="Default"/>
    <w:qFormat/>
    <w:pPr>
      <w:autoSpaceDE w:val="0"/>
      <w:autoSpaceDN w:val="0"/>
      <w:adjustRightInd w:val="0"/>
      <w:spacing w:after="0" w:line="240" w:lineRule="auto"/>
    </w:pPr>
    <w:rPr>
      <w:rFonts w:ascii="Arial" w:eastAsiaTheme="minorEastAsia" w:hAnsi="Arial" w:cs="Arial"/>
      <w:color w:val="000000"/>
      <w:sz w:val="24"/>
      <w:szCs w:val="24"/>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paragraph" w:styleId="BalloonText">
    <w:name w:val="Balloon Text"/>
    <w:basedOn w:val="Normal"/>
    <w:link w:val="BalloonTextChar"/>
    <w:uiPriority w:val="99"/>
    <w:semiHidden/>
    <w:unhideWhenUsed/>
    <w:rsid w:val="006D6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861"/>
    <w:rPr>
      <w:rFonts w:ascii="Tahoma" w:eastAsiaTheme="minorEastAsia" w:hAnsi="Tahoma" w:cs="Tahoma"/>
      <w:sz w:val="16"/>
      <w:szCs w:val="16"/>
    </w:rPr>
  </w:style>
  <w:style w:type="paragraph" w:customStyle="1" w:styleId="ListedCV">
    <w:name w:val="Listed CV"/>
    <w:rsid w:val="006D6861"/>
    <w:pPr>
      <w:keepLines/>
      <w:tabs>
        <w:tab w:val="left" w:pos="1152"/>
      </w:tabs>
      <w:spacing w:after="120" w:line="240" w:lineRule="exact"/>
      <w:ind w:left="1152" w:hanging="576"/>
    </w:pPr>
    <w:rPr>
      <w:rFonts w:ascii="Tms Rmn" w:eastAsiaTheme="minorEastAsia" w:hAnsi="Tms Rm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184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xjtlu.edu.cn/en/admissions/phd/feesscholarships.htm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xjtlu.edu.cn/en/study-with-us/admissions/entry-requireme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xjtlu.edu.cn" TargetMode="External"/><Relationship Id="rId5" Type="http://schemas.openxmlformats.org/officeDocument/2006/relationships/settings" Target="settings.xml"/><Relationship Id="rId15" Type="http://schemas.openxmlformats.org/officeDocument/2006/relationships/hyperlink" Target="mailto:luoxinghong@simcere.com" TargetMode="External"/><Relationship Id="rId10" Type="http://schemas.openxmlformats.org/officeDocument/2006/relationships/hyperlink" Target="mailto:luoxinghong@simcere.com" TargetMode="External"/><Relationship Id="rId4" Type="http://schemas.openxmlformats.org/officeDocument/2006/relationships/styles" Target="styles.xml"/><Relationship Id="rId9" Type="http://schemas.openxmlformats.org/officeDocument/2006/relationships/hyperlink" Target="mailto:jia.meng@xjtlu.edu.cn" TargetMode="External"/><Relationship Id="rId14" Type="http://schemas.openxmlformats.org/officeDocument/2006/relationships/hyperlink" Target="mailto:jia.meng@xjtlu.edu.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BB8F1A-3FF9-4FEE-BC93-A7CB88001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5</Pages>
  <Words>1652</Words>
  <Characters>9418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Ningjuan Wang</dc:creator>
  <cp:lastModifiedBy>Zhihui Jiang</cp:lastModifiedBy>
  <cp:revision>20</cp:revision>
  <dcterms:created xsi:type="dcterms:W3CDTF">2021-09-10T03:13:00Z</dcterms:created>
  <dcterms:modified xsi:type="dcterms:W3CDTF">2022-05-30T08:53:00Z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0x010100051327D90C08A84D993A90C22989B617</vt:lpwstr>
  </property>
  <property fmtid="{D5CDD505-2E9C-101B-9397-08002B2CF9AE}" pid="3" name="Category">
    <vt:lpwstr/>
  </property>
  <property fmtid="{D5CDD505-2E9C-101B-9397-08002B2CF9AE}" pid="4" name="KSOProductBuildVer">
    <vt:lpwstr>2052-2.4.0.3944</vt:lpwstr>
  </property>
</Properties>
</file>